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8C4F" w14:textId="77777777" w:rsidR="002F2230" w:rsidRPr="002F2230" w:rsidRDefault="002F2230" w:rsidP="002F2230">
      <w:pPr>
        <w:widowControl w:val="0"/>
        <w:tabs>
          <w:tab w:val="center" w:pos="4465"/>
          <w:tab w:val="left" w:pos="7950"/>
        </w:tabs>
        <w:autoSpaceDE w:val="0"/>
        <w:autoSpaceDN w:val="0"/>
        <w:adjustRightInd w:val="0"/>
        <w:spacing w:after="0" w:line="240" w:lineRule="auto"/>
        <w:rPr>
          <w:rFonts w:ascii="Times New Roman" w:eastAsia="Times New Roman" w:hAnsi="Times New Roman" w:cs="Times New Roman"/>
          <w:sz w:val="20"/>
          <w:szCs w:val="20"/>
          <w:lang w:eastAsia="bg-BG"/>
        </w:rPr>
      </w:pPr>
    </w:p>
    <w:p w14:paraId="0E987C82" w14:textId="77777777" w:rsidR="002F2230" w:rsidRPr="002F2230" w:rsidRDefault="002F2230" w:rsidP="002F2230">
      <w:pPr>
        <w:widowControl w:val="0"/>
        <w:tabs>
          <w:tab w:val="center" w:pos="4465"/>
          <w:tab w:val="left" w:pos="7950"/>
        </w:tabs>
        <w:autoSpaceDE w:val="0"/>
        <w:autoSpaceDN w:val="0"/>
        <w:adjustRightInd w:val="0"/>
        <w:spacing w:after="0" w:line="240" w:lineRule="auto"/>
        <w:rPr>
          <w:rFonts w:ascii="Times New Roman" w:eastAsia="Times New Roman" w:hAnsi="Times New Roman" w:cs="Times New Roman"/>
          <w:sz w:val="20"/>
          <w:szCs w:val="20"/>
          <w:lang w:eastAsia="bg-BG"/>
        </w:rPr>
      </w:pPr>
    </w:p>
    <w:p w14:paraId="0AED377C" w14:textId="77777777" w:rsidR="006C25B6" w:rsidRPr="00F20AA0" w:rsidRDefault="006C25B6" w:rsidP="006C25B6">
      <w:pPr>
        <w:widowControl w:val="0"/>
        <w:tabs>
          <w:tab w:val="center" w:pos="4465"/>
          <w:tab w:val="left" w:pos="7950"/>
        </w:tabs>
        <w:autoSpaceDE w:val="0"/>
        <w:autoSpaceDN w:val="0"/>
        <w:adjustRightInd w:val="0"/>
        <w:spacing w:after="0" w:line="240" w:lineRule="auto"/>
        <w:rPr>
          <w:rFonts w:ascii="Times New Roman" w:eastAsia="Times New Roman" w:hAnsi="Times New Roman"/>
          <w:sz w:val="20"/>
          <w:szCs w:val="20"/>
          <w:lang w:eastAsia="bg-BG"/>
        </w:rPr>
      </w:pPr>
    </w:p>
    <w:p w14:paraId="497642A0" w14:textId="41401605" w:rsidR="006C25B6" w:rsidRPr="0017040E" w:rsidRDefault="006C25B6" w:rsidP="006C25B6">
      <w:pPr>
        <w:widowControl w:val="0"/>
        <w:tabs>
          <w:tab w:val="center" w:pos="4465"/>
          <w:tab w:val="left" w:pos="7950"/>
        </w:tabs>
        <w:autoSpaceDE w:val="0"/>
        <w:autoSpaceDN w:val="0"/>
        <w:adjustRightInd w:val="0"/>
        <w:spacing w:after="0" w:line="240" w:lineRule="auto"/>
        <w:rPr>
          <w:rFonts w:ascii="Times New Roman" w:eastAsia="Times New Roman" w:hAnsi="Times New Roman"/>
          <w:b/>
          <w:sz w:val="24"/>
          <w:szCs w:val="24"/>
          <w:lang w:eastAsia="bg-BG"/>
        </w:rPr>
      </w:pPr>
      <w:r w:rsidRPr="0017040E">
        <w:rPr>
          <w:rFonts w:ascii="Times New Roman" w:eastAsia="Times New Roman" w:hAnsi="Times New Roman"/>
          <w:b/>
          <w:sz w:val="24"/>
          <w:szCs w:val="24"/>
          <w:lang w:eastAsia="bg-BG"/>
        </w:rPr>
        <w:t xml:space="preserve">УТВЪРДИЛ: </w:t>
      </w:r>
    </w:p>
    <w:p w14:paraId="58E6BEE7" w14:textId="77777777" w:rsidR="006C25B6" w:rsidRPr="0017040E" w:rsidRDefault="0017040E" w:rsidP="006C25B6">
      <w:pPr>
        <w:widowControl w:val="0"/>
        <w:tabs>
          <w:tab w:val="center" w:pos="4465"/>
          <w:tab w:val="left" w:pos="7950"/>
        </w:tabs>
        <w:autoSpaceDE w:val="0"/>
        <w:autoSpaceDN w:val="0"/>
        <w:adjustRightInd w:val="0"/>
        <w:spacing w:after="0" w:line="240" w:lineRule="auto"/>
        <w:rPr>
          <w:rFonts w:ascii="Times New Roman" w:eastAsia="Times New Roman" w:hAnsi="Times New Roman"/>
          <w:b/>
          <w:sz w:val="24"/>
          <w:szCs w:val="24"/>
          <w:u w:val="single"/>
          <w:lang w:eastAsia="bg-BG"/>
        </w:rPr>
      </w:pPr>
      <w:r>
        <w:rPr>
          <w:rFonts w:ascii="Times New Roman" w:eastAsia="Times New Roman" w:hAnsi="Times New Roman"/>
          <w:b/>
          <w:sz w:val="24"/>
          <w:szCs w:val="24"/>
          <w:lang w:eastAsia="bg-BG"/>
        </w:rPr>
        <w:t xml:space="preserve">                    Директор: </w:t>
      </w:r>
      <w:r w:rsidR="00F078F3">
        <w:rPr>
          <w:rFonts w:ascii="Times New Roman" w:eastAsia="Times New Roman" w:hAnsi="Times New Roman"/>
          <w:b/>
          <w:sz w:val="24"/>
          <w:szCs w:val="24"/>
          <w:lang w:eastAsia="bg-BG"/>
        </w:rPr>
        <w:t>К. Николова</w:t>
      </w:r>
    </w:p>
    <w:p w14:paraId="27368866" w14:textId="77777777" w:rsidR="0017040E" w:rsidRDefault="0017040E" w:rsidP="00103A61">
      <w:pPr>
        <w:widowControl w:val="0"/>
        <w:tabs>
          <w:tab w:val="center" w:pos="4465"/>
          <w:tab w:val="left" w:pos="7950"/>
        </w:tabs>
        <w:autoSpaceDE w:val="0"/>
        <w:autoSpaceDN w:val="0"/>
        <w:adjustRightInd w:val="0"/>
        <w:spacing w:after="0" w:line="240" w:lineRule="auto"/>
        <w:rPr>
          <w:rFonts w:ascii="Times New Roman" w:eastAsia="Times New Roman" w:hAnsi="Times New Roman"/>
          <w:b/>
          <w:sz w:val="24"/>
          <w:szCs w:val="24"/>
          <w:lang w:eastAsia="bg-BG"/>
        </w:rPr>
      </w:pPr>
    </w:p>
    <w:p w14:paraId="721B7AC8" w14:textId="77777777" w:rsidR="0065001E" w:rsidRPr="0017040E" w:rsidRDefault="00A67FF1" w:rsidP="00103A61">
      <w:pPr>
        <w:widowControl w:val="0"/>
        <w:tabs>
          <w:tab w:val="center" w:pos="4465"/>
          <w:tab w:val="left" w:pos="7950"/>
        </w:tabs>
        <w:autoSpaceDE w:val="0"/>
        <w:autoSpaceDN w:val="0"/>
        <w:adjustRightInd w:val="0"/>
        <w:spacing w:after="0" w:line="240" w:lineRule="auto"/>
        <w:rPr>
          <w:rFonts w:ascii="Times New Roman" w:eastAsia="Times New Roman" w:hAnsi="Times New Roman"/>
          <w:b/>
          <w:sz w:val="20"/>
          <w:szCs w:val="20"/>
          <w:lang w:eastAsia="bg-BG"/>
        </w:rPr>
      </w:pPr>
      <w:r>
        <w:rPr>
          <w:rFonts w:ascii="Times New Roman" w:eastAsia="Times New Roman" w:hAnsi="Times New Roman"/>
          <w:b/>
          <w:sz w:val="24"/>
          <w:szCs w:val="24"/>
          <w:lang w:eastAsia="bg-BG"/>
        </w:rPr>
        <w:t>Заповед №</w:t>
      </w:r>
      <w:r w:rsidR="002D1BE4">
        <w:rPr>
          <w:rFonts w:ascii="Times New Roman" w:eastAsia="Times New Roman" w:hAnsi="Times New Roman"/>
          <w:b/>
          <w:sz w:val="24"/>
          <w:szCs w:val="24"/>
          <w:lang w:eastAsia="bg-BG"/>
        </w:rPr>
        <w:t xml:space="preserve"> 30</w:t>
      </w:r>
      <w:r>
        <w:rPr>
          <w:rFonts w:ascii="Times New Roman" w:eastAsia="Times New Roman" w:hAnsi="Times New Roman"/>
          <w:b/>
          <w:sz w:val="24"/>
          <w:szCs w:val="24"/>
          <w:lang w:eastAsia="bg-BG"/>
        </w:rPr>
        <w:t>/</w:t>
      </w:r>
      <w:r w:rsidR="002D1BE4">
        <w:rPr>
          <w:rFonts w:ascii="Times New Roman" w:eastAsia="Times New Roman" w:hAnsi="Times New Roman"/>
          <w:b/>
          <w:sz w:val="24"/>
          <w:szCs w:val="24"/>
          <w:lang w:eastAsia="bg-BG"/>
        </w:rPr>
        <w:t>15</w:t>
      </w:r>
      <w:r>
        <w:rPr>
          <w:rFonts w:ascii="Times New Roman" w:eastAsia="Times New Roman" w:hAnsi="Times New Roman"/>
          <w:b/>
          <w:sz w:val="24"/>
          <w:szCs w:val="24"/>
          <w:lang w:eastAsia="bg-BG"/>
        </w:rPr>
        <w:t>.09.2023</w:t>
      </w:r>
      <w:r w:rsidR="002D1BE4">
        <w:rPr>
          <w:rFonts w:ascii="Times New Roman" w:eastAsia="Times New Roman" w:hAnsi="Times New Roman"/>
          <w:b/>
          <w:sz w:val="24"/>
          <w:szCs w:val="24"/>
          <w:lang w:eastAsia="bg-BG"/>
        </w:rPr>
        <w:t xml:space="preserve"> </w:t>
      </w:r>
      <w:r w:rsidR="006C25B6" w:rsidRPr="0017040E">
        <w:rPr>
          <w:rFonts w:ascii="Times New Roman" w:eastAsia="Times New Roman" w:hAnsi="Times New Roman"/>
          <w:b/>
          <w:sz w:val="24"/>
          <w:szCs w:val="24"/>
          <w:lang w:eastAsia="bg-BG"/>
        </w:rPr>
        <w:t>г.</w:t>
      </w:r>
    </w:p>
    <w:p w14:paraId="234240AC" w14:textId="77777777" w:rsidR="0065001E" w:rsidRDefault="0065001E" w:rsidP="00103A61">
      <w:pPr>
        <w:rPr>
          <w:rFonts w:ascii="Times New Roman" w:hAnsi="Times New Roman" w:cs="Times New Roman"/>
          <w:b/>
          <w:sz w:val="36"/>
          <w:szCs w:val="36"/>
        </w:rPr>
      </w:pPr>
    </w:p>
    <w:p w14:paraId="3FB7BD42" w14:textId="77777777" w:rsidR="0040395D" w:rsidRPr="00103A61" w:rsidRDefault="0040395D" w:rsidP="0017040E">
      <w:pPr>
        <w:spacing w:after="0" w:line="240" w:lineRule="auto"/>
        <w:jc w:val="center"/>
        <w:rPr>
          <w:rFonts w:ascii="Times New Roman" w:hAnsi="Times New Roman" w:cs="Times New Roman"/>
          <w:b/>
          <w:sz w:val="28"/>
          <w:szCs w:val="28"/>
        </w:rPr>
      </w:pPr>
      <w:r w:rsidRPr="00103A61">
        <w:rPr>
          <w:rFonts w:ascii="Times New Roman" w:hAnsi="Times New Roman" w:cs="Times New Roman"/>
          <w:b/>
          <w:sz w:val="28"/>
          <w:szCs w:val="28"/>
        </w:rPr>
        <w:t>ВЪТРЕШНИ ПРАВИЛА</w:t>
      </w:r>
    </w:p>
    <w:p w14:paraId="06E45E5A" w14:textId="77777777" w:rsidR="0040395D" w:rsidRPr="00103A61" w:rsidRDefault="0040395D" w:rsidP="0017040E">
      <w:pPr>
        <w:spacing w:after="0" w:line="240" w:lineRule="auto"/>
        <w:jc w:val="center"/>
        <w:rPr>
          <w:rFonts w:ascii="Times New Roman" w:hAnsi="Times New Roman" w:cs="Times New Roman"/>
          <w:b/>
          <w:sz w:val="28"/>
          <w:szCs w:val="28"/>
        </w:rPr>
      </w:pPr>
      <w:r w:rsidRPr="00103A61">
        <w:rPr>
          <w:rFonts w:ascii="Times New Roman" w:hAnsi="Times New Roman" w:cs="Times New Roman"/>
          <w:b/>
          <w:sz w:val="28"/>
          <w:szCs w:val="28"/>
        </w:rPr>
        <w:t>ЗА ДОСТЪП ДО ОБЩЕСТВЕНА ИНФОРМАЦИЯ</w:t>
      </w:r>
    </w:p>
    <w:p w14:paraId="02046037" w14:textId="77777777" w:rsidR="00B14BDB" w:rsidRPr="00103A61" w:rsidRDefault="00B14BDB" w:rsidP="0017040E">
      <w:pPr>
        <w:spacing w:after="0" w:line="240" w:lineRule="auto"/>
        <w:jc w:val="center"/>
        <w:rPr>
          <w:rFonts w:ascii="Times New Roman" w:hAnsi="Times New Roman" w:cs="Times New Roman"/>
          <w:b/>
          <w:sz w:val="28"/>
          <w:szCs w:val="28"/>
        </w:rPr>
      </w:pPr>
      <w:r w:rsidRPr="00103A61">
        <w:rPr>
          <w:rFonts w:ascii="Times New Roman" w:hAnsi="Times New Roman" w:cs="Times New Roman"/>
          <w:b/>
          <w:sz w:val="28"/>
          <w:szCs w:val="28"/>
        </w:rPr>
        <w:t>В ДГ</w:t>
      </w:r>
      <w:r w:rsidR="0017040E">
        <w:rPr>
          <w:rFonts w:ascii="Times New Roman" w:hAnsi="Times New Roman" w:cs="Times New Roman"/>
          <w:b/>
          <w:sz w:val="28"/>
          <w:szCs w:val="28"/>
        </w:rPr>
        <w:t xml:space="preserve"> </w:t>
      </w:r>
      <w:r w:rsidRPr="00103A61">
        <w:rPr>
          <w:rFonts w:ascii="Times New Roman" w:hAnsi="Times New Roman" w:cs="Times New Roman"/>
          <w:b/>
          <w:sz w:val="28"/>
          <w:szCs w:val="28"/>
        </w:rPr>
        <w:t>№</w:t>
      </w:r>
      <w:r w:rsidR="00F078F3">
        <w:rPr>
          <w:rFonts w:ascii="Times New Roman" w:hAnsi="Times New Roman" w:cs="Times New Roman"/>
          <w:b/>
          <w:sz w:val="28"/>
          <w:szCs w:val="28"/>
        </w:rPr>
        <w:t>149</w:t>
      </w:r>
      <w:r w:rsidRPr="00103A61">
        <w:rPr>
          <w:rFonts w:ascii="Times New Roman" w:hAnsi="Times New Roman" w:cs="Times New Roman"/>
          <w:b/>
          <w:sz w:val="28"/>
          <w:szCs w:val="28"/>
        </w:rPr>
        <w:t xml:space="preserve"> „</w:t>
      </w:r>
      <w:r w:rsidR="00F078F3">
        <w:rPr>
          <w:rFonts w:ascii="Times New Roman" w:hAnsi="Times New Roman" w:cs="Times New Roman"/>
          <w:b/>
          <w:sz w:val="28"/>
          <w:szCs w:val="28"/>
        </w:rPr>
        <w:t>ЗОРНИЦА</w:t>
      </w:r>
      <w:r w:rsidRPr="00103A61">
        <w:rPr>
          <w:rFonts w:ascii="Times New Roman" w:hAnsi="Times New Roman" w:cs="Times New Roman"/>
          <w:b/>
          <w:sz w:val="28"/>
          <w:szCs w:val="28"/>
        </w:rPr>
        <w:t>“</w:t>
      </w:r>
    </w:p>
    <w:p w14:paraId="7CEBD653" w14:textId="77777777" w:rsidR="0065001E" w:rsidRPr="0040395D" w:rsidRDefault="0065001E">
      <w:pPr>
        <w:rPr>
          <w:b/>
          <w:sz w:val="24"/>
          <w:szCs w:val="24"/>
        </w:rPr>
      </w:pPr>
    </w:p>
    <w:p w14:paraId="7E8A1EC5" w14:textId="77777777" w:rsid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ОБЩИ ПОЛОЖЕНИЯ: </w:t>
      </w:r>
    </w:p>
    <w:p w14:paraId="13CB5CA3" w14:textId="1BE81995" w:rsid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sz w:val="24"/>
          <w:szCs w:val="24"/>
        </w:rPr>
        <w:t>Приемането, регистрирането, разпределянето, разглеждането на писмени заявления и устни запитвания за достъп до обществена информация,</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изготвянето на решения за предоставяне или за отказ за предоставяне на обществена информация, формите на предоставяне, разходите и начините на тяхното заплащане се извършват съгласно настоящите вътрешни правила. Предмет на правилата е всяка информация, свързана с обществения живот в Република България, даваща възможност на гражданите да си съставят мнение относно дейността на директора и учебното заведение. Информацията е обществена независимо от вида на нейния материален носител. Информацията създавана и съхранявана в учебното заведение е обществена по сми</w:t>
      </w:r>
      <w:r w:rsidR="004E2BBD" w:rsidRPr="0017040E">
        <w:rPr>
          <w:rFonts w:ascii="Times New Roman" w:hAnsi="Times New Roman" w:cs="Times New Roman"/>
          <w:sz w:val="24"/>
          <w:szCs w:val="24"/>
        </w:rPr>
        <w:t>съла на ЗДОИ. ДГ №</w:t>
      </w:r>
      <w:r w:rsidR="00F078F3">
        <w:rPr>
          <w:rFonts w:ascii="Times New Roman" w:hAnsi="Times New Roman" w:cs="Times New Roman"/>
          <w:sz w:val="24"/>
          <w:szCs w:val="24"/>
        </w:rPr>
        <w:t>149</w:t>
      </w:r>
      <w:r w:rsidR="004E2BBD" w:rsidRPr="0017040E">
        <w:rPr>
          <w:rFonts w:ascii="Times New Roman" w:hAnsi="Times New Roman" w:cs="Times New Roman"/>
          <w:sz w:val="24"/>
          <w:szCs w:val="24"/>
        </w:rPr>
        <w:t xml:space="preserve"> “</w:t>
      </w:r>
      <w:r w:rsidR="00F078F3">
        <w:rPr>
          <w:rFonts w:ascii="Times New Roman" w:hAnsi="Times New Roman" w:cs="Times New Roman"/>
          <w:sz w:val="24"/>
          <w:szCs w:val="24"/>
        </w:rPr>
        <w:t>Зорница</w:t>
      </w:r>
      <w:r w:rsidR="004E2BBD" w:rsidRPr="0017040E">
        <w:rPr>
          <w:rFonts w:ascii="Times New Roman" w:hAnsi="Times New Roman" w:cs="Times New Roman"/>
          <w:sz w:val="24"/>
          <w:szCs w:val="24"/>
        </w:rPr>
        <w:t>“</w:t>
      </w:r>
      <w:r w:rsidRPr="0017040E">
        <w:rPr>
          <w:rFonts w:ascii="Times New Roman" w:hAnsi="Times New Roman" w:cs="Times New Roman"/>
          <w:sz w:val="24"/>
          <w:szCs w:val="24"/>
        </w:rPr>
        <w:t xml:space="preserve"> е задължителен субект по смисъла на чл. 3, ал. 1 от</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ЗДОИ. Обществената информация, създавана и съхранявана от органите и техните администрации, е официална и служебна. В случаите, предвидени със закон, определена официална или служебна информация може да бъде обявена за класифицирана информация, представляваща държавна или служебна тайна. Официална е информацията, която се съдържа в актовете на държавните органи и на органите на местното самоуправление при осъществяване на техните правомощия. Служебна е информацията, която се събира, създава и съхранява във връзка с официалната информация, както и по повод дейността на органите и на техните администрации. Достъпът до официална и служебна обществена информация се предоставя по реда и при условията на чл. 12 и чл. 13 от Закона за достъп до обществена информация (ЗДОИ). Произнасянето по постъпили заявления за достъп до обществена информация е от изключителната компетентност на</w:t>
      </w:r>
      <w:r w:rsidR="002F2230" w:rsidRPr="0017040E">
        <w:rPr>
          <w:rFonts w:ascii="Times New Roman" w:hAnsi="Times New Roman" w:cs="Times New Roman"/>
          <w:sz w:val="24"/>
          <w:szCs w:val="24"/>
        </w:rPr>
        <w:t xml:space="preserve"> Директора на ДГ №</w:t>
      </w:r>
      <w:r w:rsidR="00F078F3">
        <w:rPr>
          <w:rFonts w:ascii="Times New Roman" w:hAnsi="Times New Roman" w:cs="Times New Roman"/>
          <w:sz w:val="24"/>
          <w:szCs w:val="24"/>
        </w:rPr>
        <w:t>149</w:t>
      </w:r>
      <w:r w:rsidRPr="0017040E">
        <w:rPr>
          <w:rFonts w:ascii="Times New Roman" w:hAnsi="Times New Roman" w:cs="Times New Roman"/>
          <w:sz w:val="24"/>
          <w:szCs w:val="24"/>
        </w:rPr>
        <w:t>. При изпълнение на задълженията си по този з</w:t>
      </w:r>
      <w:r w:rsidR="002F2230" w:rsidRPr="0017040E">
        <w:rPr>
          <w:rFonts w:ascii="Times New Roman" w:hAnsi="Times New Roman" w:cs="Times New Roman"/>
          <w:sz w:val="24"/>
          <w:szCs w:val="24"/>
        </w:rPr>
        <w:t>акон администрацията на ДГ</w:t>
      </w:r>
      <w:r w:rsidR="004E2BBD" w:rsidRPr="0017040E">
        <w:rPr>
          <w:rFonts w:ascii="Times New Roman" w:hAnsi="Times New Roman" w:cs="Times New Roman"/>
          <w:sz w:val="24"/>
          <w:szCs w:val="24"/>
        </w:rPr>
        <w:t xml:space="preserve"> </w:t>
      </w:r>
      <w:r w:rsidR="002F2230" w:rsidRPr="0017040E">
        <w:rPr>
          <w:rFonts w:ascii="Times New Roman" w:hAnsi="Times New Roman" w:cs="Times New Roman"/>
          <w:sz w:val="24"/>
          <w:szCs w:val="24"/>
        </w:rPr>
        <w:t>№</w:t>
      </w:r>
      <w:r w:rsidR="00F078F3">
        <w:rPr>
          <w:rFonts w:ascii="Times New Roman" w:hAnsi="Times New Roman" w:cs="Times New Roman"/>
          <w:sz w:val="24"/>
          <w:szCs w:val="24"/>
        </w:rPr>
        <w:t>149</w:t>
      </w:r>
      <w:r w:rsidR="002F2230" w:rsidRPr="0017040E">
        <w:rPr>
          <w:rFonts w:ascii="Times New Roman" w:hAnsi="Times New Roman" w:cs="Times New Roman"/>
          <w:sz w:val="24"/>
          <w:szCs w:val="24"/>
        </w:rPr>
        <w:t xml:space="preserve"> </w:t>
      </w:r>
      <w:r w:rsidR="004E2BBD" w:rsidRPr="0017040E">
        <w:rPr>
          <w:rFonts w:ascii="Times New Roman" w:hAnsi="Times New Roman" w:cs="Times New Roman"/>
          <w:sz w:val="24"/>
          <w:szCs w:val="24"/>
        </w:rPr>
        <w:t xml:space="preserve">спазва </w:t>
      </w:r>
      <w:r w:rsidRPr="0017040E">
        <w:rPr>
          <w:rFonts w:ascii="Times New Roman" w:hAnsi="Times New Roman" w:cs="Times New Roman"/>
          <w:sz w:val="24"/>
          <w:szCs w:val="24"/>
        </w:rPr>
        <w:t>принципа за осигуряване на достъп до обществена информация. Ограниченията за предоставяне на достъп до обществена информация се прилага</w:t>
      </w:r>
      <w:r w:rsidR="002F2230" w:rsidRPr="0017040E">
        <w:rPr>
          <w:rFonts w:ascii="Times New Roman" w:hAnsi="Times New Roman" w:cs="Times New Roman"/>
          <w:sz w:val="24"/>
          <w:szCs w:val="24"/>
        </w:rPr>
        <w:t>т от администрацията на детското</w:t>
      </w:r>
      <w:r w:rsidRPr="0017040E">
        <w:rPr>
          <w:rFonts w:ascii="Times New Roman" w:hAnsi="Times New Roman" w:cs="Times New Roman"/>
          <w:sz w:val="24"/>
          <w:szCs w:val="24"/>
        </w:rPr>
        <w:t xml:space="preserve"> заведение по изключение и само на основанията, предвидени в ЗДОИ. Директорът информира за своята дейност чрез публикуване на интернет </w:t>
      </w:r>
      <w:r w:rsidR="002F2230" w:rsidRPr="0017040E">
        <w:rPr>
          <w:rFonts w:ascii="Times New Roman" w:hAnsi="Times New Roman" w:cs="Times New Roman"/>
          <w:sz w:val="24"/>
          <w:szCs w:val="24"/>
        </w:rPr>
        <w:t>страницата на ДГ №</w:t>
      </w:r>
      <w:r w:rsidR="00F078F3">
        <w:rPr>
          <w:rFonts w:ascii="Times New Roman" w:hAnsi="Times New Roman" w:cs="Times New Roman"/>
          <w:sz w:val="24"/>
          <w:szCs w:val="24"/>
        </w:rPr>
        <w:t>149</w:t>
      </w:r>
      <w:r w:rsidRPr="0017040E">
        <w:rPr>
          <w:rFonts w:ascii="Times New Roman" w:hAnsi="Times New Roman" w:cs="Times New Roman"/>
          <w:sz w:val="24"/>
          <w:szCs w:val="24"/>
        </w:rPr>
        <w:t xml:space="preserve"> или съобщаване в друга форма (брошури,</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информационно табло,</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 xml:space="preserve">публикации в средствата за масово осведомяване и др.). Основните принципи при осъществяване правото на достъп на гражданите до обществена информация са: </w:t>
      </w:r>
    </w:p>
    <w:p w14:paraId="7BAD906F" w14:textId="77777777" w:rsidR="0017040E"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откритост, достоверност и пълнота на</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 xml:space="preserve">информацията; </w:t>
      </w:r>
    </w:p>
    <w:p w14:paraId="4C8AED82" w14:textId="77777777" w:rsidR="0017040E"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осигуряване на еднакви условия за достъп до обществена информация; </w:t>
      </w:r>
    </w:p>
    <w:p w14:paraId="08C65F62" w14:textId="77777777" w:rsidR="0017040E"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lastRenderedPageBreak/>
        <w:t xml:space="preserve">осигуряване на законност при търсенето и получаването на обществена информация; </w:t>
      </w:r>
    </w:p>
    <w:p w14:paraId="3D45ED32" w14:textId="77777777" w:rsidR="0017040E"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защита на правото на информация; </w:t>
      </w:r>
    </w:p>
    <w:p w14:paraId="3EA972A7" w14:textId="77777777" w:rsidR="0017040E"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защита на личната информация; </w:t>
      </w:r>
    </w:p>
    <w:p w14:paraId="05A04232" w14:textId="77777777" w:rsidR="0040395D" w:rsidRDefault="0040395D" w:rsidP="0017040E">
      <w:pPr>
        <w:pStyle w:val="a3"/>
        <w:numPr>
          <w:ilvl w:val="0"/>
          <w:numId w:val="3"/>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гарантиране на сигурността на обществото и държавата. </w:t>
      </w:r>
    </w:p>
    <w:p w14:paraId="70181D40" w14:textId="77777777" w:rsidR="0017040E" w:rsidRPr="0017040E" w:rsidRDefault="0017040E" w:rsidP="0017040E">
      <w:pPr>
        <w:pStyle w:val="a3"/>
        <w:spacing w:after="0" w:line="240" w:lineRule="auto"/>
        <w:jc w:val="both"/>
        <w:rPr>
          <w:rFonts w:ascii="Times New Roman" w:hAnsi="Times New Roman" w:cs="Times New Roman"/>
          <w:sz w:val="24"/>
          <w:szCs w:val="24"/>
        </w:rPr>
      </w:pPr>
    </w:p>
    <w:p w14:paraId="68271D14" w14:textId="77777777" w:rsidR="0040395D"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СУБЕКТИ НА ПРАВОТО НА ДОСТЪП ДО ОБЩЕСТВЕНА ИНФОРМАЦИЯ </w:t>
      </w:r>
    </w:p>
    <w:p w14:paraId="3F9379C8" w14:textId="77777777" w:rsidR="0040395D"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Всеки гражданин на територията на Република България има право на достъп до обществена информация. Всяко юридическо лице има право на достъп до обществена информация. При упражняване на правото си на достъп до обществена информация, лицата не е необходимо да доказват наличието на законов интерес, както и да разясняват за причините и целите за упражняване на това право. При упражняване правото им на достъп администрацията на учебното заведение не може да ограничава лицата на основата на тяхната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 </w:t>
      </w:r>
    </w:p>
    <w:p w14:paraId="17B3CE9E" w14:textId="77777777" w:rsidR="0017040E" w:rsidRDefault="0017040E" w:rsidP="0017040E">
      <w:pPr>
        <w:spacing w:line="240" w:lineRule="auto"/>
        <w:jc w:val="both"/>
        <w:rPr>
          <w:rFonts w:ascii="Times New Roman" w:hAnsi="Times New Roman" w:cs="Times New Roman"/>
          <w:b/>
          <w:sz w:val="24"/>
          <w:szCs w:val="24"/>
        </w:rPr>
      </w:pPr>
    </w:p>
    <w:p w14:paraId="680A3885" w14:textId="77777777" w:rsidR="0040395D"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ДОСТЪП ДО ОБЩЕСТВЕНА ИНФОРМАЦИЯ </w:t>
      </w:r>
    </w:p>
    <w:p w14:paraId="6B273E33" w14:textId="77777777" w:rsidR="002F2230"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Достъп до обществена информация </w:t>
      </w:r>
    </w:p>
    <w:p w14:paraId="5B8A1C58" w14:textId="77777777" w:rsidR="002F2230"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Достъпът до обществена информация е свободен. Достъпът до обществена информация може да бъде ограничен от директора на учебното заведение, когато тя: </w:t>
      </w:r>
    </w:p>
    <w:p w14:paraId="5C6E3282" w14:textId="77777777" w:rsidR="0017040E" w:rsidRDefault="0040395D" w:rsidP="0017040E">
      <w:pPr>
        <w:pStyle w:val="a3"/>
        <w:numPr>
          <w:ilvl w:val="0"/>
          <w:numId w:val="4"/>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е свързана с оперативната подготовка н</w:t>
      </w:r>
      <w:r w:rsidR="002F2230" w:rsidRPr="0017040E">
        <w:rPr>
          <w:rFonts w:ascii="Times New Roman" w:hAnsi="Times New Roman" w:cs="Times New Roman"/>
          <w:sz w:val="24"/>
          <w:szCs w:val="24"/>
        </w:rPr>
        <w:t>а актовете на ДГ№</w:t>
      </w:r>
      <w:r w:rsidR="00F078F3">
        <w:rPr>
          <w:rFonts w:ascii="Times New Roman" w:hAnsi="Times New Roman" w:cs="Times New Roman"/>
          <w:sz w:val="24"/>
          <w:szCs w:val="24"/>
        </w:rPr>
        <w:t>149</w:t>
      </w:r>
      <w:r w:rsidRPr="0017040E">
        <w:rPr>
          <w:rFonts w:ascii="Times New Roman" w:hAnsi="Times New Roman" w:cs="Times New Roman"/>
          <w:sz w:val="24"/>
          <w:szCs w:val="24"/>
        </w:rPr>
        <w:t xml:space="preserve"> и няма самостоятелно значение (мнения и препоръ</w:t>
      </w:r>
      <w:r w:rsidR="004E2BBD" w:rsidRPr="0017040E">
        <w:rPr>
          <w:rFonts w:ascii="Times New Roman" w:hAnsi="Times New Roman" w:cs="Times New Roman"/>
          <w:sz w:val="24"/>
          <w:szCs w:val="24"/>
        </w:rPr>
        <w:t xml:space="preserve">ки, </w:t>
      </w:r>
      <w:r w:rsidRPr="0017040E">
        <w:rPr>
          <w:rFonts w:ascii="Times New Roman" w:hAnsi="Times New Roman" w:cs="Times New Roman"/>
          <w:sz w:val="24"/>
          <w:szCs w:val="24"/>
        </w:rPr>
        <w:t xml:space="preserve">становища и консултации); </w:t>
      </w:r>
    </w:p>
    <w:p w14:paraId="0A949D91" w14:textId="77777777" w:rsidR="0017040E" w:rsidRDefault="0040395D" w:rsidP="0017040E">
      <w:pPr>
        <w:pStyle w:val="a3"/>
        <w:numPr>
          <w:ilvl w:val="0"/>
          <w:numId w:val="4"/>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съдържа мнения и позиции във връзка с настоящи или предстоящи прегово</w:t>
      </w:r>
      <w:r w:rsidR="002F2230" w:rsidRPr="0017040E">
        <w:rPr>
          <w:rFonts w:ascii="Times New Roman" w:hAnsi="Times New Roman" w:cs="Times New Roman"/>
          <w:sz w:val="24"/>
          <w:szCs w:val="24"/>
        </w:rPr>
        <w:t>ри, водени от ДГ№</w:t>
      </w:r>
      <w:r w:rsidR="00F078F3">
        <w:rPr>
          <w:rFonts w:ascii="Times New Roman" w:hAnsi="Times New Roman" w:cs="Times New Roman"/>
          <w:sz w:val="24"/>
          <w:szCs w:val="24"/>
        </w:rPr>
        <w:t>149</w:t>
      </w:r>
      <w:r w:rsidR="002F2230" w:rsidRPr="0017040E">
        <w:rPr>
          <w:rFonts w:ascii="Times New Roman" w:hAnsi="Times New Roman" w:cs="Times New Roman"/>
          <w:sz w:val="24"/>
          <w:szCs w:val="24"/>
        </w:rPr>
        <w:t xml:space="preserve"> или от нейно </w:t>
      </w:r>
      <w:r w:rsidRPr="0017040E">
        <w:rPr>
          <w:rFonts w:ascii="Times New Roman" w:hAnsi="Times New Roman" w:cs="Times New Roman"/>
          <w:sz w:val="24"/>
          <w:szCs w:val="24"/>
        </w:rPr>
        <w:t>име, както и сведения, свързани с</w:t>
      </w:r>
      <w:r w:rsidR="002F2230" w:rsidRPr="0017040E">
        <w:rPr>
          <w:rFonts w:ascii="Times New Roman" w:hAnsi="Times New Roman" w:cs="Times New Roman"/>
          <w:sz w:val="24"/>
          <w:szCs w:val="24"/>
        </w:rPr>
        <w:t xml:space="preserve"> </w:t>
      </w:r>
      <w:r w:rsidR="0017040E">
        <w:rPr>
          <w:rFonts w:ascii="Times New Roman" w:hAnsi="Times New Roman" w:cs="Times New Roman"/>
          <w:sz w:val="24"/>
          <w:szCs w:val="24"/>
        </w:rPr>
        <w:t>тях.</w:t>
      </w:r>
    </w:p>
    <w:p w14:paraId="026D6C37" w14:textId="77777777" w:rsidR="0017040E"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Ограничението отпада след изтичане на 2 години от създаването на такава информация. Достъпът до служебна обществена информация не може да се ограничава при наличие на надделяващ обществен интерес. Администрацията на уче</w:t>
      </w:r>
      <w:r w:rsidR="002F2230" w:rsidRPr="0017040E">
        <w:rPr>
          <w:rFonts w:ascii="Times New Roman" w:hAnsi="Times New Roman" w:cs="Times New Roman"/>
          <w:sz w:val="24"/>
          <w:szCs w:val="24"/>
        </w:rPr>
        <w:t>бното заведение приема заявления</w:t>
      </w:r>
      <w:r w:rsidRPr="0017040E">
        <w:rPr>
          <w:rFonts w:ascii="Times New Roman" w:hAnsi="Times New Roman" w:cs="Times New Roman"/>
          <w:sz w:val="24"/>
          <w:szCs w:val="24"/>
        </w:rPr>
        <w:t xml:space="preserve"> за достъп до обществена информ</w:t>
      </w:r>
      <w:r w:rsidR="002F2230" w:rsidRPr="0017040E">
        <w:rPr>
          <w:rFonts w:ascii="Times New Roman" w:hAnsi="Times New Roman" w:cs="Times New Roman"/>
          <w:sz w:val="24"/>
          <w:szCs w:val="24"/>
        </w:rPr>
        <w:t>ация в канцеларията на ДГ№</w:t>
      </w:r>
      <w:r w:rsidR="00F078F3">
        <w:rPr>
          <w:rFonts w:ascii="Times New Roman" w:hAnsi="Times New Roman" w:cs="Times New Roman"/>
          <w:sz w:val="24"/>
          <w:szCs w:val="24"/>
        </w:rPr>
        <w:t>149</w:t>
      </w:r>
      <w:r w:rsidR="002F2230" w:rsidRPr="0017040E">
        <w:rPr>
          <w:rFonts w:ascii="Times New Roman" w:hAnsi="Times New Roman" w:cs="Times New Roman"/>
          <w:sz w:val="24"/>
          <w:szCs w:val="24"/>
        </w:rPr>
        <w:t xml:space="preserve"> /при касиер-домакин/ 8.00 до 14</w:t>
      </w:r>
      <w:r w:rsidRPr="0017040E">
        <w:rPr>
          <w:rFonts w:ascii="Times New Roman" w:hAnsi="Times New Roman" w:cs="Times New Roman"/>
          <w:sz w:val="24"/>
          <w:szCs w:val="24"/>
        </w:rPr>
        <w:t xml:space="preserve">.30 часа. Директорът определя с конкретна заповед длъжностните лица, мястото и ангажиментите по изпълнението на горните точки. </w:t>
      </w:r>
    </w:p>
    <w:p w14:paraId="3ADD37B9" w14:textId="77777777" w:rsid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Задължения за предоставяне на</w:t>
      </w:r>
      <w:r w:rsidR="002F2230" w:rsidRPr="0017040E">
        <w:rPr>
          <w:rFonts w:ascii="Times New Roman" w:hAnsi="Times New Roman" w:cs="Times New Roman"/>
          <w:b/>
          <w:sz w:val="24"/>
          <w:szCs w:val="24"/>
        </w:rPr>
        <w:t xml:space="preserve"> </w:t>
      </w:r>
      <w:r w:rsidRPr="0017040E">
        <w:rPr>
          <w:rFonts w:ascii="Times New Roman" w:hAnsi="Times New Roman" w:cs="Times New Roman"/>
          <w:b/>
          <w:sz w:val="24"/>
          <w:szCs w:val="24"/>
        </w:rPr>
        <w:t>обществена</w:t>
      </w:r>
      <w:r w:rsidR="002F2230" w:rsidRPr="0017040E">
        <w:rPr>
          <w:rFonts w:ascii="Times New Roman" w:hAnsi="Times New Roman" w:cs="Times New Roman"/>
          <w:b/>
          <w:sz w:val="24"/>
          <w:szCs w:val="24"/>
        </w:rPr>
        <w:t xml:space="preserve"> </w:t>
      </w:r>
      <w:r w:rsidRPr="0017040E">
        <w:rPr>
          <w:rFonts w:ascii="Times New Roman" w:hAnsi="Times New Roman" w:cs="Times New Roman"/>
          <w:b/>
          <w:sz w:val="24"/>
          <w:szCs w:val="24"/>
        </w:rPr>
        <w:t xml:space="preserve">информация </w:t>
      </w:r>
    </w:p>
    <w:p w14:paraId="53AF8176" w14:textId="77777777" w:rsidR="002F2230"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sz w:val="24"/>
          <w:szCs w:val="24"/>
        </w:rPr>
        <w:t>Органите са длъжни да съобщават информация,</w:t>
      </w:r>
      <w:r w:rsidR="002F2230" w:rsidRPr="0017040E">
        <w:rPr>
          <w:rFonts w:ascii="Times New Roman" w:hAnsi="Times New Roman" w:cs="Times New Roman"/>
          <w:sz w:val="24"/>
          <w:szCs w:val="24"/>
        </w:rPr>
        <w:t xml:space="preserve"> </w:t>
      </w:r>
      <w:r w:rsidRPr="0017040E">
        <w:rPr>
          <w:rFonts w:ascii="Times New Roman" w:hAnsi="Times New Roman" w:cs="Times New Roman"/>
          <w:sz w:val="24"/>
          <w:szCs w:val="24"/>
        </w:rPr>
        <w:t xml:space="preserve">събрана или станала им известна при осъществяване на тяхната дейност, когато тази информация: </w:t>
      </w:r>
    </w:p>
    <w:p w14:paraId="0F0660C4" w14:textId="77777777" w:rsidR="0017040E" w:rsidRDefault="0040395D" w:rsidP="0017040E">
      <w:pPr>
        <w:pStyle w:val="a3"/>
        <w:numPr>
          <w:ilvl w:val="0"/>
          <w:numId w:val="5"/>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може да предотврати заплаха за живота, здравето и безопасността на гражданите или на тяхното имущество; </w:t>
      </w:r>
    </w:p>
    <w:p w14:paraId="02BAEAF7" w14:textId="77777777" w:rsidR="0017040E" w:rsidRDefault="0040395D" w:rsidP="0017040E">
      <w:pPr>
        <w:pStyle w:val="a3"/>
        <w:numPr>
          <w:ilvl w:val="0"/>
          <w:numId w:val="5"/>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опровергава разпространена недостоверна информация, засягаща значими обществени интереси; </w:t>
      </w:r>
    </w:p>
    <w:p w14:paraId="57D4BC34" w14:textId="77777777" w:rsidR="0017040E" w:rsidRDefault="0040395D" w:rsidP="0017040E">
      <w:pPr>
        <w:pStyle w:val="a3"/>
        <w:numPr>
          <w:ilvl w:val="0"/>
          <w:numId w:val="5"/>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представлява или би представлявала обществен интерес; </w:t>
      </w:r>
    </w:p>
    <w:p w14:paraId="1744F2C2" w14:textId="77777777" w:rsidR="0017040E" w:rsidRPr="0017040E" w:rsidRDefault="0040395D" w:rsidP="0017040E">
      <w:pPr>
        <w:pStyle w:val="a3"/>
        <w:numPr>
          <w:ilvl w:val="0"/>
          <w:numId w:val="5"/>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следва да бъде изготвена или предоставена по силата на закон. </w:t>
      </w:r>
    </w:p>
    <w:p w14:paraId="4B21BB1E" w14:textId="77777777" w:rsidR="002F2230"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Публикуване на актуална обществена информация </w:t>
      </w:r>
    </w:p>
    <w:p w14:paraId="6814420A" w14:textId="77777777" w:rsidR="002F2230"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С цел осигуряване на прозрачност в</w:t>
      </w:r>
      <w:r w:rsidR="002F2230" w:rsidRPr="0017040E">
        <w:rPr>
          <w:rFonts w:ascii="Times New Roman" w:hAnsi="Times New Roman" w:cs="Times New Roman"/>
          <w:sz w:val="24"/>
          <w:szCs w:val="24"/>
        </w:rPr>
        <w:t xml:space="preserve"> дейността на ДГ№</w:t>
      </w:r>
      <w:r w:rsidR="00F078F3">
        <w:rPr>
          <w:rFonts w:ascii="Times New Roman" w:hAnsi="Times New Roman" w:cs="Times New Roman"/>
          <w:sz w:val="24"/>
          <w:szCs w:val="24"/>
        </w:rPr>
        <w:t>149</w:t>
      </w:r>
      <w:r w:rsidRPr="0017040E">
        <w:rPr>
          <w:rFonts w:ascii="Times New Roman" w:hAnsi="Times New Roman" w:cs="Times New Roman"/>
          <w:sz w:val="24"/>
          <w:szCs w:val="24"/>
        </w:rPr>
        <w:t xml:space="preserve"> и за максимално улесняване на достъпа до обществена информация директорът организира периодично публикуване на актуална информация, съдържаща: </w:t>
      </w:r>
    </w:p>
    <w:p w14:paraId="6C367929"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описание на неговите правомощия и данни за организацията, функциите и отговорностите; </w:t>
      </w:r>
    </w:p>
    <w:p w14:paraId="00D2F995"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lastRenderedPageBreak/>
        <w:t xml:space="preserve">списък на издадените актове в изпълнение на неговите правомощия; </w:t>
      </w:r>
    </w:p>
    <w:p w14:paraId="38BD7AF5"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описание на информационните масиви и ресурси; </w:t>
      </w:r>
    </w:p>
    <w:p w14:paraId="5822DAD3"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наименованието, адреса, телефона и работното време на ка</w:t>
      </w:r>
      <w:r w:rsidR="002F2230" w:rsidRPr="0017040E">
        <w:rPr>
          <w:rFonts w:ascii="Times New Roman" w:hAnsi="Times New Roman" w:cs="Times New Roman"/>
          <w:sz w:val="24"/>
          <w:szCs w:val="24"/>
        </w:rPr>
        <w:t>нцеларията на ДГ№</w:t>
      </w:r>
      <w:r w:rsidR="00F078F3">
        <w:rPr>
          <w:rFonts w:ascii="Times New Roman" w:hAnsi="Times New Roman" w:cs="Times New Roman"/>
          <w:sz w:val="24"/>
          <w:szCs w:val="24"/>
        </w:rPr>
        <w:t>149</w:t>
      </w:r>
    </w:p>
    <w:p w14:paraId="4C31C371"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вътрешни правила относно достъпа до обществе</w:t>
      </w:r>
      <w:r w:rsidR="0017040E">
        <w:rPr>
          <w:rFonts w:ascii="Times New Roman" w:hAnsi="Times New Roman" w:cs="Times New Roman"/>
          <w:sz w:val="24"/>
          <w:szCs w:val="24"/>
        </w:rPr>
        <w:t>на информация и реда за достъп;</w:t>
      </w:r>
    </w:p>
    <w:p w14:paraId="2C23AA62" w14:textId="77777777" w:rsidR="0017040E" w:rsidRDefault="0040395D" w:rsidP="0017040E">
      <w:pPr>
        <w:pStyle w:val="a3"/>
        <w:numPr>
          <w:ilvl w:val="0"/>
          <w:numId w:val="6"/>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Друга инфо</w:t>
      </w:r>
      <w:r w:rsidR="0017040E">
        <w:rPr>
          <w:rFonts w:ascii="Times New Roman" w:hAnsi="Times New Roman" w:cs="Times New Roman"/>
          <w:sz w:val="24"/>
          <w:szCs w:val="24"/>
        </w:rPr>
        <w:t>рмация по разпореждане на ПРБК.</w:t>
      </w:r>
    </w:p>
    <w:p w14:paraId="6F4C2D64" w14:textId="77777777" w:rsidR="0017040E" w:rsidRPr="0017040E" w:rsidRDefault="0040395D" w:rsidP="0017040E">
      <w:pPr>
        <w:pStyle w:val="a3"/>
        <w:numPr>
          <w:ilvl w:val="0"/>
          <w:numId w:val="6"/>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Информацията може да бъ</w:t>
      </w:r>
      <w:r w:rsidR="0017040E">
        <w:rPr>
          <w:rFonts w:ascii="Times New Roman" w:hAnsi="Times New Roman" w:cs="Times New Roman"/>
          <w:sz w:val="24"/>
          <w:szCs w:val="24"/>
        </w:rPr>
        <w:t>де публикувана и по друг начин.</w:t>
      </w:r>
      <w:r w:rsidRPr="0017040E">
        <w:rPr>
          <w:rFonts w:ascii="Times New Roman" w:hAnsi="Times New Roman" w:cs="Times New Roman"/>
          <w:sz w:val="24"/>
          <w:szCs w:val="24"/>
        </w:rPr>
        <w:t xml:space="preserve"> </w:t>
      </w:r>
    </w:p>
    <w:p w14:paraId="58765395" w14:textId="77777777" w:rsidR="005B00A2"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Условия и ред за определяне на разходите за предоставяне на обществена информация </w:t>
      </w:r>
    </w:p>
    <w:p w14:paraId="4E715784" w14:textId="77777777" w:rsidR="0040395D"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Достъпът до обществена информация е</w:t>
      </w:r>
      <w:r w:rsidR="005B00A2" w:rsidRPr="0017040E">
        <w:rPr>
          <w:rFonts w:ascii="Times New Roman" w:hAnsi="Times New Roman" w:cs="Times New Roman"/>
          <w:sz w:val="24"/>
          <w:szCs w:val="24"/>
        </w:rPr>
        <w:t xml:space="preserve"> </w:t>
      </w:r>
      <w:r w:rsidRPr="0017040E">
        <w:rPr>
          <w:rFonts w:ascii="Times New Roman" w:hAnsi="Times New Roman" w:cs="Times New Roman"/>
          <w:sz w:val="24"/>
          <w:szCs w:val="24"/>
        </w:rPr>
        <w:t xml:space="preserve">безплатен. Разходите по предоставяне на обществена информация се заплащат по нормативи, определени от министъра на финансите, които не могат да превишават материалните разходи по предоставянето. Не се заплащат допълнителните разходи за поправяне и/или допълване на предоставената обществена информация в случаите, когато тя е неточна или непълна и това е поискано мотивирано от заявителя. Приходите от предоставяне на достъп до обществена информация постъпват по бюджета на учебното заведение. </w:t>
      </w:r>
    </w:p>
    <w:p w14:paraId="6D373B5E" w14:textId="77777777" w:rsidR="0017040E" w:rsidRDefault="0017040E" w:rsidP="0017040E">
      <w:pPr>
        <w:spacing w:line="240" w:lineRule="auto"/>
        <w:jc w:val="both"/>
        <w:rPr>
          <w:rFonts w:ascii="Times New Roman" w:hAnsi="Times New Roman" w:cs="Times New Roman"/>
          <w:b/>
          <w:sz w:val="24"/>
          <w:szCs w:val="24"/>
        </w:rPr>
      </w:pPr>
    </w:p>
    <w:p w14:paraId="7AED6BDF" w14:textId="77777777" w:rsidR="0040395D"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ПРОЦЕДУРА ЗА ПРЕДОСТАВЯНЕ НА ДОСТЪП ДО ОБЩЕСТВЕНА ИНФОРМАЦИЯ </w:t>
      </w:r>
    </w:p>
    <w:p w14:paraId="01504B6B" w14:textId="77777777" w:rsidR="004070DF"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Искане за предоставяне на достъп до обществена информация </w:t>
      </w:r>
    </w:p>
    <w:p w14:paraId="0069EFAA" w14:textId="77777777" w:rsidR="004070DF"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Достъп до обществена информация се предоставя въз основа на писмено заявление (образец №1) включително електронен формат/ или устно запитване (образец №2). Заявлението за предоставяне на достъп до обществена информация съдържа: </w:t>
      </w:r>
      <w:r w:rsidR="004070DF" w:rsidRPr="0017040E">
        <w:rPr>
          <w:rFonts w:ascii="Times New Roman" w:hAnsi="Times New Roman" w:cs="Times New Roman"/>
          <w:sz w:val="24"/>
          <w:szCs w:val="24"/>
        </w:rPr>
        <w:t xml:space="preserve"> </w:t>
      </w:r>
    </w:p>
    <w:p w14:paraId="7B1BEB2D" w14:textId="77777777" w:rsidR="0017040E" w:rsidRDefault="0040395D" w:rsidP="0017040E">
      <w:pPr>
        <w:pStyle w:val="a3"/>
        <w:numPr>
          <w:ilvl w:val="0"/>
          <w:numId w:val="7"/>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трите имена, съответно наименованието и седалището на заявителя;</w:t>
      </w:r>
    </w:p>
    <w:p w14:paraId="791A1F4E" w14:textId="77777777" w:rsidR="0017040E" w:rsidRDefault="0040395D" w:rsidP="0017040E">
      <w:pPr>
        <w:pStyle w:val="a3"/>
        <w:numPr>
          <w:ilvl w:val="0"/>
          <w:numId w:val="7"/>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описание на исканата информация; </w:t>
      </w:r>
    </w:p>
    <w:p w14:paraId="7A2FF4BC" w14:textId="77777777" w:rsidR="004070DF" w:rsidRPr="0017040E" w:rsidRDefault="0040395D" w:rsidP="0017040E">
      <w:pPr>
        <w:pStyle w:val="a3"/>
        <w:numPr>
          <w:ilvl w:val="0"/>
          <w:numId w:val="7"/>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предпочитаната форма за предоставяне на достъп до исканата информация; • адреса за кореспонденция със заявителя. </w:t>
      </w:r>
    </w:p>
    <w:p w14:paraId="1CCCC4D0" w14:textId="38F3EA05" w:rsidR="004070DF"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Ако в заявлението не се съдържат данните по т. 1, 2 и 4, то се оставя без разглеждане. Заявленията за достъп до обществена информация подлежат на задължителна регистрация по реда на Инструкцията за делово</w:t>
      </w:r>
      <w:r w:rsidR="005B00A2" w:rsidRPr="0017040E">
        <w:rPr>
          <w:rFonts w:ascii="Times New Roman" w:hAnsi="Times New Roman" w:cs="Times New Roman"/>
          <w:sz w:val="24"/>
          <w:szCs w:val="24"/>
        </w:rPr>
        <w:t>дна дейност в ДГ№1</w:t>
      </w:r>
      <w:r w:rsidR="004820B4">
        <w:rPr>
          <w:rFonts w:ascii="Times New Roman" w:hAnsi="Times New Roman" w:cs="Times New Roman"/>
          <w:sz w:val="24"/>
          <w:szCs w:val="24"/>
        </w:rPr>
        <w:t>49</w:t>
      </w:r>
      <w:r w:rsidRPr="0017040E">
        <w:rPr>
          <w:rFonts w:ascii="Times New Roman" w:hAnsi="Times New Roman" w:cs="Times New Roman"/>
          <w:sz w:val="24"/>
          <w:szCs w:val="24"/>
        </w:rPr>
        <w:t xml:space="preserve">. За всяко регистрирано заявление се съставя досие, което съдържа всички документи, издадени и постъпили във връзка с него. Кореспонденцията със заявителите се води чрез препоръчителни писма с обратна разписка, които се прилагат към досието. Директорът на учебното заведение резолира регистрираните заявления на служителя по връзки с обществеността. Формите за предоставяне на достъп до обществена информация са: </w:t>
      </w:r>
    </w:p>
    <w:p w14:paraId="76A7246B" w14:textId="77777777" w:rsidR="0017040E" w:rsidRDefault="0040395D" w:rsidP="0017040E">
      <w:pPr>
        <w:pStyle w:val="a3"/>
        <w:numPr>
          <w:ilvl w:val="0"/>
          <w:numId w:val="8"/>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преглед на информацията - оригинал или копие; </w:t>
      </w:r>
    </w:p>
    <w:p w14:paraId="052D1A4E" w14:textId="77777777" w:rsidR="0017040E" w:rsidRDefault="0040395D" w:rsidP="0017040E">
      <w:pPr>
        <w:pStyle w:val="a3"/>
        <w:numPr>
          <w:ilvl w:val="0"/>
          <w:numId w:val="8"/>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устна справка; </w:t>
      </w:r>
    </w:p>
    <w:p w14:paraId="2E56D883" w14:textId="77777777" w:rsidR="0017040E" w:rsidRDefault="0040395D" w:rsidP="0017040E">
      <w:pPr>
        <w:pStyle w:val="a3"/>
        <w:numPr>
          <w:ilvl w:val="0"/>
          <w:numId w:val="8"/>
        </w:numPr>
        <w:spacing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копия на хартиен носител; </w:t>
      </w:r>
    </w:p>
    <w:p w14:paraId="54BCD994" w14:textId="77777777" w:rsidR="0017040E" w:rsidRDefault="0040395D" w:rsidP="0017040E">
      <w:pPr>
        <w:pStyle w:val="a3"/>
        <w:numPr>
          <w:ilvl w:val="0"/>
          <w:numId w:val="8"/>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копия на технически носител. </w:t>
      </w:r>
    </w:p>
    <w:p w14:paraId="6BF3E13F" w14:textId="77777777" w:rsidR="0017040E"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Формите могат да се комбинират. Учебното заведение е длъжно да се съобрази с предпочитаната форма, при техническа и финансова възможност.</w:t>
      </w:r>
    </w:p>
    <w:p w14:paraId="06152FF7" w14:textId="77777777" w:rsidR="005B00A2"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Разглеждане на заявленията и предоставяне на достъп до обществена информация </w:t>
      </w:r>
    </w:p>
    <w:p w14:paraId="75DDD6CB" w14:textId="77777777" w:rsidR="004070DF"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Заявленията за предоставяне на достъп до обществена информация се разглеждат във възможно най-кратък срок, но не по-късно от 14 дни след датата на регистриране. В случай, че не е ясно точно каква информация се иска или когато тя е формулирана много общо, заявителят се уведомява за това и има право да уточни предмета на </w:t>
      </w:r>
      <w:r w:rsidRPr="0017040E">
        <w:rPr>
          <w:rFonts w:ascii="Times New Roman" w:hAnsi="Times New Roman" w:cs="Times New Roman"/>
          <w:sz w:val="24"/>
          <w:szCs w:val="24"/>
        </w:rPr>
        <w:lastRenderedPageBreak/>
        <w:t xml:space="preserve">исканата обществена информация. Срокът започва да тече от датата на уточняването на предмета на исканата обществена информация. Ако заявителят не уточни предмета на исканата обществена информация до 30 дни, заявлението се оставя без разглеждане. При необходимост от допълнително време се прилагат ограниченията разписани в ЗДОИ. Когато органът не разполага с исканата информация, но има данни за нейното местонахождение, в 14-дневен срок от получаване на заявлението той препраща съответно заявлението, като уведомява за това заявителя. В уведомлението задължително се посочват наименованието и адресът на съответния орган или юридическо лице. </w:t>
      </w:r>
    </w:p>
    <w:p w14:paraId="5A860F33" w14:textId="77777777" w:rsidR="004070DF"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Когато органът не разполага с исканата информация и няма данни за нейното местонахождение, в 14-дневен срок той уведомява за това заявителя. </w:t>
      </w:r>
    </w:p>
    <w:p w14:paraId="6401EF44" w14:textId="77777777" w:rsidR="005B00A2"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Решение за предоставяне на достъп до обществена информация</w:t>
      </w:r>
    </w:p>
    <w:p w14:paraId="3944F871" w14:textId="77777777" w:rsid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Директорът на учебното заведение се произнася по постъпилите заявления за достъп до обществена информация в една от следните форми: </w:t>
      </w:r>
    </w:p>
    <w:p w14:paraId="25FBE0BE" w14:textId="77777777" w:rsidR="0017040E" w:rsidRDefault="0040395D" w:rsidP="0017040E">
      <w:pPr>
        <w:pStyle w:val="a3"/>
        <w:numPr>
          <w:ilvl w:val="0"/>
          <w:numId w:val="9"/>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с решение за предоставяне на достъп до обществена информация или с решение за отказ за предоставяне на обществена информация </w:t>
      </w:r>
    </w:p>
    <w:p w14:paraId="4AE99CC2" w14:textId="77777777" w:rsidR="0017040E" w:rsidRDefault="0040395D" w:rsidP="0017040E">
      <w:pPr>
        <w:pStyle w:val="a3"/>
        <w:numPr>
          <w:ilvl w:val="0"/>
          <w:numId w:val="9"/>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оставя без разглеждане постъпилото заявление за достъп до обществен</w:t>
      </w:r>
      <w:r w:rsidR="0017040E">
        <w:rPr>
          <w:rFonts w:ascii="Times New Roman" w:hAnsi="Times New Roman" w:cs="Times New Roman"/>
          <w:sz w:val="24"/>
          <w:szCs w:val="24"/>
        </w:rPr>
        <w:t>а информация в конкретизираните в закона случаи</w:t>
      </w:r>
      <w:r w:rsidRPr="0017040E">
        <w:rPr>
          <w:rFonts w:ascii="Times New Roman" w:hAnsi="Times New Roman" w:cs="Times New Roman"/>
          <w:sz w:val="24"/>
          <w:szCs w:val="24"/>
        </w:rPr>
        <w:t xml:space="preserve">. </w:t>
      </w:r>
    </w:p>
    <w:p w14:paraId="7F2FA01B" w14:textId="77777777" w:rsidR="0017040E" w:rsidRDefault="0040395D" w:rsidP="0017040E">
      <w:pPr>
        <w:pStyle w:val="a3"/>
        <w:numPr>
          <w:ilvl w:val="0"/>
          <w:numId w:val="9"/>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препраща постъпилото заявление за достъп до обществена информация в случаите, когато не разполага с исканата информация, но има данни за нейното местонахождение, като уведомява затова заявителя. В уведомлението задължително се посочват наименованието и адресът на съответния орган или юридическо лице. </w:t>
      </w:r>
    </w:p>
    <w:p w14:paraId="611E1FA5" w14:textId="77777777" w:rsidR="004070DF" w:rsidRPr="0017040E" w:rsidRDefault="0040395D" w:rsidP="0017040E">
      <w:pPr>
        <w:pStyle w:val="a3"/>
        <w:numPr>
          <w:ilvl w:val="0"/>
          <w:numId w:val="9"/>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уведомява заявителя, че не разполага с исканата информация и няма данни за нейното местонахождение.</w:t>
      </w:r>
    </w:p>
    <w:p w14:paraId="5BB0F640" w14:textId="77777777" w:rsid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В решението, с което се предоставя достъп до исканата обществена информация, задължително се посочват: </w:t>
      </w:r>
    </w:p>
    <w:p w14:paraId="2EE3D203" w14:textId="77777777" w:rsidR="0017040E" w:rsidRDefault="0040395D" w:rsidP="0017040E">
      <w:pPr>
        <w:pStyle w:val="a3"/>
        <w:numPr>
          <w:ilvl w:val="0"/>
          <w:numId w:val="10"/>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степента на осигурения достъп до исканата обществена информация; </w:t>
      </w:r>
    </w:p>
    <w:p w14:paraId="74FC91FB" w14:textId="77777777" w:rsidR="0017040E" w:rsidRDefault="0040395D" w:rsidP="0017040E">
      <w:pPr>
        <w:pStyle w:val="a3"/>
        <w:numPr>
          <w:ilvl w:val="0"/>
          <w:numId w:val="10"/>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срокът, в който е осигурен достъп до исканата обществена информация; </w:t>
      </w:r>
    </w:p>
    <w:p w14:paraId="187942AC" w14:textId="77777777" w:rsidR="0017040E" w:rsidRDefault="0040395D" w:rsidP="0017040E">
      <w:pPr>
        <w:pStyle w:val="a3"/>
        <w:numPr>
          <w:ilvl w:val="0"/>
          <w:numId w:val="10"/>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мястото, където ще бъде предоставен достъп до исканата обществена информация; </w:t>
      </w:r>
    </w:p>
    <w:p w14:paraId="7EFF76F4" w14:textId="77777777" w:rsidR="0017040E" w:rsidRDefault="0040395D" w:rsidP="0017040E">
      <w:pPr>
        <w:pStyle w:val="a3"/>
        <w:numPr>
          <w:ilvl w:val="0"/>
          <w:numId w:val="10"/>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формата, под която ще бъде предоставен достъп до исканата обществена информация; </w:t>
      </w:r>
    </w:p>
    <w:p w14:paraId="298370DE" w14:textId="77777777" w:rsidR="0040395D" w:rsidRPr="0017040E" w:rsidRDefault="0040395D" w:rsidP="0017040E">
      <w:pPr>
        <w:pStyle w:val="a3"/>
        <w:numPr>
          <w:ilvl w:val="0"/>
          <w:numId w:val="10"/>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разходите по предоставянето на достъп до исканата обществена информация. </w:t>
      </w:r>
    </w:p>
    <w:p w14:paraId="328DC2CD" w14:textId="77777777" w:rsidR="0040395D"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Решението за предоставяне на достъп до исканата обществена инф</w:t>
      </w:r>
      <w:r w:rsidR="005B00A2" w:rsidRPr="0017040E">
        <w:rPr>
          <w:rFonts w:ascii="Times New Roman" w:hAnsi="Times New Roman" w:cs="Times New Roman"/>
          <w:sz w:val="24"/>
          <w:szCs w:val="24"/>
        </w:rPr>
        <w:t xml:space="preserve">ормация се връчва на заявителя по начин посочен в заявлението му. </w:t>
      </w:r>
      <w:r w:rsidRPr="0017040E">
        <w:rPr>
          <w:rFonts w:ascii="Times New Roman" w:hAnsi="Times New Roman" w:cs="Times New Roman"/>
          <w:sz w:val="24"/>
          <w:szCs w:val="24"/>
        </w:rPr>
        <w:t>Срокът не може да бъде по-кратък от 30 дни от датата на получаване на решението.</w:t>
      </w:r>
    </w:p>
    <w:p w14:paraId="0376F743" w14:textId="77777777" w:rsidR="005B00A2"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Предоставяне на достъп до исканата обществена информация </w:t>
      </w:r>
    </w:p>
    <w:p w14:paraId="05F86F14" w14:textId="77777777" w:rsidR="004070DF"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Достъп до обществена информация се предоставя след заплащане на определените разходи и представяне на платежен документ. За предоставянето на достъп до обществена информация се съставя протокол, който се подписва от заяв</w:t>
      </w:r>
      <w:r w:rsidR="005B00A2" w:rsidRPr="0017040E">
        <w:rPr>
          <w:rFonts w:ascii="Times New Roman" w:hAnsi="Times New Roman" w:cs="Times New Roman"/>
          <w:sz w:val="24"/>
          <w:szCs w:val="24"/>
        </w:rPr>
        <w:t>ителя и от съответния служител, когато заявлението е прието в канцеларията на ДГ №</w:t>
      </w:r>
      <w:r w:rsidR="00F078F3">
        <w:rPr>
          <w:rFonts w:ascii="Times New Roman" w:hAnsi="Times New Roman" w:cs="Times New Roman"/>
          <w:sz w:val="24"/>
          <w:szCs w:val="24"/>
        </w:rPr>
        <w:t>149</w:t>
      </w:r>
      <w:r w:rsidR="005B00A2" w:rsidRPr="0017040E">
        <w:rPr>
          <w:rFonts w:ascii="Times New Roman" w:hAnsi="Times New Roman" w:cs="Times New Roman"/>
          <w:sz w:val="24"/>
          <w:szCs w:val="24"/>
        </w:rPr>
        <w:t>.</w:t>
      </w:r>
    </w:p>
    <w:p w14:paraId="26CA0C69" w14:textId="77777777" w:rsidR="005B00A2" w:rsidRPr="0017040E" w:rsidRDefault="0040395D" w:rsidP="0017040E">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 xml:space="preserve">Отказ за предоставяне на достъп до обществена информация </w:t>
      </w:r>
    </w:p>
    <w:p w14:paraId="304AF030" w14:textId="77777777" w:rsidR="005B00A2" w:rsidRPr="0017040E" w:rsidRDefault="0040395D" w:rsidP="0017040E">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Основание за отказ от предоставяне на достъп до обществена информация е налице, когато: </w:t>
      </w:r>
    </w:p>
    <w:p w14:paraId="45ED2553" w14:textId="77777777" w:rsidR="0017040E" w:rsidRDefault="0040395D" w:rsidP="0017040E">
      <w:pPr>
        <w:pStyle w:val="a3"/>
        <w:numPr>
          <w:ilvl w:val="0"/>
          <w:numId w:val="11"/>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исканата информация е класифицирана информация или друга защитена тайна в случаите, предвидени със закон, както и в случаите по чл. 13, ал.2;</w:t>
      </w:r>
    </w:p>
    <w:p w14:paraId="35BDAA5C" w14:textId="77777777" w:rsidR="0017040E" w:rsidRDefault="0040395D" w:rsidP="0017040E">
      <w:pPr>
        <w:pStyle w:val="a3"/>
        <w:numPr>
          <w:ilvl w:val="0"/>
          <w:numId w:val="11"/>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lastRenderedPageBreak/>
        <w:t xml:space="preserve">достъпът засяга интересите на трето лице и няма негово изрично писмено съгласие за предоставяне на исканата обществена информация, освен в случаите на надделяващ обществен интерес; </w:t>
      </w:r>
    </w:p>
    <w:p w14:paraId="483D50A8" w14:textId="77777777" w:rsidR="0017040E" w:rsidRDefault="0040395D" w:rsidP="0017040E">
      <w:pPr>
        <w:pStyle w:val="a3"/>
        <w:numPr>
          <w:ilvl w:val="0"/>
          <w:numId w:val="11"/>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исканата обществена информация е предоставена на заявителя през предходните 6 месеца;</w:t>
      </w:r>
    </w:p>
    <w:p w14:paraId="734C1093" w14:textId="77777777" w:rsidR="004070DF" w:rsidRPr="0017040E" w:rsidRDefault="0040395D" w:rsidP="0017040E">
      <w:pPr>
        <w:pStyle w:val="a3"/>
        <w:numPr>
          <w:ilvl w:val="0"/>
          <w:numId w:val="11"/>
        </w:num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в случай на неявяване на заявителя в определения по чл.34, ал.4 от ЗДОИ срок или когато не плати определените разходи, е налице отказ на заявителя от предоставения му достъп до исканата обществена информация. </w:t>
      </w:r>
    </w:p>
    <w:p w14:paraId="4824C58C" w14:textId="77777777" w:rsidR="00B90921" w:rsidRDefault="0040395D" w:rsidP="00B90921">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Може да се предоставя частичен достъп само до онази част от информацията, достъпът до която не е ограничен. Решението за отказ за предоставяне на достъп до обществена информация задължително съдържа: </w:t>
      </w:r>
    </w:p>
    <w:p w14:paraId="45BB664C" w14:textId="77777777" w:rsidR="00B90921" w:rsidRDefault="0040395D" w:rsidP="00B90921">
      <w:pPr>
        <w:pStyle w:val="a3"/>
        <w:numPr>
          <w:ilvl w:val="0"/>
          <w:numId w:val="12"/>
        </w:num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правното и ф</w:t>
      </w:r>
      <w:r w:rsidR="00B90921">
        <w:rPr>
          <w:rFonts w:ascii="Times New Roman" w:hAnsi="Times New Roman" w:cs="Times New Roman"/>
          <w:sz w:val="24"/>
          <w:szCs w:val="24"/>
        </w:rPr>
        <w:t>актическото основание за отказа;</w:t>
      </w:r>
    </w:p>
    <w:p w14:paraId="415054AA" w14:textId="77777777" w:rsidR="00B90921" w:rsidRDefault="0040395D" w:rsidP="00B90921">
      <w:pPr>
        <w:pStyle w:val="a3"/>
        <w:numPr>
          <w:ilvl w:val="0"/>
          <w:numId w:val="12"/>
        </w:num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датата на приемане на решението</w:t>
      </w:r>
      <w:r w:rsidR="00B90921">
        <w:rPr>
          <w:rFonts w:ascii="Times New Roman" w:hAnsi="Times New Roman" w:cs="Times New Roman"/>
          <w:sz w:val="24"/>
          <w:szCs w:val="24"/>
        </w:rPr>
        <w:t>;</w:t>
      </w:r>
      <w:r w:rsidRPr="00B90921">
        <w:rPr>
          <w:rFonts w:ascii="Times New Roman" w:hAnsi="Times New Roman" w:cs="Times New Roman"/>
          <w:sz w:val="24"/>
          <w:szCs w:val="24"/>
        </w:rPr>
        <w:t xml:space="preserve"> </w:t>
      </w:r>
    </w:p>
    <w:p w14:paraId="41CCDC8B" w14:textId="77777777" w:rsidR="005B00A2" w:rsidRPr="00B90921" w:rsidRDefault="0040395D" w:rsidP="00B90921">
      <w:pPr>
        <w:pStyle w:val="a3"/>
        <w:numPr>
          <w:ilvl w:val="0"/>
          <w:numId w:val="12"/>
        </w:num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ред за обжалване на решението за отказ</w:t>
      </w:r>
      <w:r w:rsidR="00B90921">
        <w:rPr>
          <w:rFonts w:ascii="Times New Roman" w:hAnsi="Times New Roman" w:cs="Times New Roman"/>
          <w:sz w:val="24"/>
          <w:szCs w:val="24"/>
        </w:rPr>
        <w:t>.</w:t>
      </w:r>
      <w:r w:rsidRPr="00B90921">
        <w:rPr>
          <w:rFonts w:ascii="Times New Roman" w:hAnsi="Times New Roman" w:cs="Times New Roman"/>
          <w:sz w:val="24"/>
          <w:szCs w:val="24"/>
        </w:rPr>
        <w:t xml:space="preserve"> </w:t>
      </w:r>
    </w:p>
    <w:p w14:paraId="6B3591B7" w14:textId="77777777" w:rsidR="005B00A2" w:rsidRPr="0017040E" w:rsidRDefault="0040395D" w:rsidP="00B90921">
      <w:pPr>
        <w:spacing w:after="0" w:line="240" w:lineRule="auto"/>
        <w:jc w:val="both"/>
        <w:rPr>
          <w:rFonts w:ascii="Times New Roman" w:hAnsi="Times New Roman" w:cs="Times New Roman"/>
          <w:sz w:val="24"/>
          <w:szCs w:val="24"/>
        </w:rPr>
      </w:pPr>
      <w:r w:rsidRPr="0017040E">
        <w:rPr>
          <w:rFonts w:ascii="Times New Roman" w:hAnsi="Times New Roman" w:cs="Times New Roman"/>
          <w:sz w:val="24"/>
          <w:szCs w:val="24"/>
        </w:rPr>
        <w:t xml:space="preserve">Решението на Директора за отказ за предоставяне на достъп до обществена информация подлежи на обжалване пред окръжен съд по реда на АПК. </w:t>
      </w:r>
    </w:p>
    <w:p w14:paraId="012415CA" w14:textId="77777777" w:rsidR="005B00A2" w:rsidRPr="00B90921" w:rsidRDefault="0040395D" w:rsidP="00B90921">
      <w:pPr>
        <w:spacing w:after="0" w:line="240" w:lineRule="auto"/>
        <w:jc w:val="both"/>
        <w:rPr>
          <w:rFonts w:ascii="Times New Roman" w:hAnsi="Times New Roman" w:cs="Times New Roman"/>
          <w:b/>
          <w:sz w:val="24"/>
          <w:szCs w:val="24"/>
        </w:rPr>
      </w:pPr>
      <w:r w:rsidRPr="00B90921">
        <w:rPr>
          <w:rFonts w:ascii="Times New Roman" w:hAnsi="Times New Roman" w:cs="Times New Roman"/>
          <w:b/>
          <w:sz w:val="24"/>
          <w:szCs w:val="24"/>
        </w:rPr>
        <w:t xml:space="preserve">Предоставяне на информация от обществения сектор за повторно използване </w:t>
      </w:r>
    </w:p>
    <w:p w14:paraId="6064A70B" w14:textId="77777777" w:rsidR="0040395D" w:rsidRPr="00B90921" w:rsidRDefault="0040395D" w:rsidP="00B90921">
      <w:p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За постъпилите писмени искания за предоставяне на информация от обществения сектор за повторно използване, се прилага глава ІV от ЗДОИ. Исканията се приемат, регистрират и разглеждат по реда на инструкцията за докум</w:t>
      </w:r>
      <w:r w:rsidR="005B00A2" w:rsidRPr="00B90921">
        <w:rPr>
          <w:rFonts w:ascii="Times New Roman" w:hAnsi="Times New Roman" w:cs="Times New Roman"/>
          <w:sz w:val="24"/>
          <w:szCs w:val="24"/>
        </w:rPr>
        <w:t>ентооборота в ДГ№</w:t>
      </w:r>
      <w:r w:rsidR="00F078F3">
        <w:rPr>
          <w:rFonts w:ascii="Times New Roman" w:hAnsi="Times New Roman" w:cs="Times New Roman"/>
          <w:sz w:val="24"/>
          <w:szCs w:val="24"/>
        </w:rPr>
        <w:t>149</w:t>
      </w:r>
      <w:r w:rsidRPr="00B90921">
        <w:rPr>
          <w:rFonts w:ascii="Times New Roman" w:hAnsi="Times New Roman" w:cs="Times New Roman"/>
          <w:sz w:val="24"/>
          <w:szCs w:val="24"/>
        </w:rPr>
        <w:t>. Информацията от обществения сектор се предоставя за повторно използване след заплащане на материалните разходи по предоставянето й, определени с тарифа, приета от Министерския съвет. Дейността по приемането, регистрирането, разглеждането и изготвянето на решения по ЗДОИ се осъществява по реда на процедурите за достъп до информация.</w:t>
      </w:r>
    </w:p>
    <w:p w14:paraId="106947D6" w14:textId="77777777" w:rsidR="00B90921" w:rsidRDefault="00B90921" w:rsidP="0017040E">
      <w:pPr>
        <w:spacing w:line="240" w:lineRule="auto"/>
        <w:jc w:val="both"/>
        <w:rPr>
          <w:rFonts w:ascii="Times New Roman" w:hAnsi="Times New Roman" w:cs="Times New Roman"/>
          <w:b/>
          <w:sz w:val="24"/>
          <w:szCs w:val="24"/>
        </w:rPr>
      </w:pPr>
    </w:p>
    <w:p w14:paraId="31F59ED5" w14:textId="77777777" w:rsidR="0040395D" w:rsidRPr="0017040E" w:rsidRDefault="0040395D" w:rsidP="00B90921">
      <w:pPr>
        <w:spacing w:after="0" w:line="240" w:lineRule="auto"/>
        <w:jc w:val="both"/>
        <w:rPr>
          <w:rFonts w:ascii="Times New Roman" w:hAnsi="Times New Roman" w:cs="Times New Roman"/>
          <w:b/>
          <w:sz w:val="24"/>
          <w:szCs w:val="24"/>
        </w:rPr>
      </w:pPr>
      <w:r w:rsidRPr="0017040E">
        <w:rPr>
          <w:rFonts w:ascii="Times New Roman" w:hAnsi="Times New Roman" w:cs="Times New Roman"/>
          <w:b/>
          <w:sz w:val="24"/>
          <w:szCs w:val="24"/>
        </w:rPr>
        <w:t>ЗАКЛЮЧИТЕЛНИ РАЗПОРЕДБИ</w:t>
      </w:r>
    </w:p>
    <w:p w14:paraId="36DB0CCC" w14:textId="77777777" w:rsidR="0040395D" w:rsidRPr="00B90921" w:rsidRDefault="0040395D" w:rsidP="00B90921">
      <w:p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 1. Вътрешните правила за достъп до обществена информация в учебното заведение са разработени в изпълнение на чл.14 от ЗФУКПС </w:t>
      </w:r>
    </w:p>
    <w:p w14:paraId="0C86C986" w14:textId="77777777" w:rsidR="0040395D" w:rsidRPr="00B90921" w:rsidRDefault="0040395D" w:rsidP="00B90921">
      <w:p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§2.Вътрешните правила за достъп до обществена информация са съставени в изпълнение на задълженията, произтичащи от ЗДОИ и подлежат на промяна с изменение на норматива. </w:t>
      </w:r>
    </w:p>
    <w:p w14:paraId="29EDE43C" w14:textId="77777777" w:rsidR="0040395D" w:rsidRPr="00B90921" w:rsidRDefault="0040395D" w:rsidP="00B90921">
      <w:pPr>
        <w:spacing w:after="0" w:line="240" w:lineRule="auto"/>
        <w:jc w:val="both"/>
        <w:rPr>
          <w:rFonts w:ascii="Times New Roman" w:hAnsi="Times New Roman" w:cs="Times New Roman"/>
          <w:sz w:val="24"/>
          <w:szCs w:val="24"/>
        </w:rPr>
      </w:pPr>
      <w:r w:rsidRPr="00B90921">
        <w:rPr>
          <w:rFonts w:ascii="Times New Roman" w:hAnsi="Times New Roman" w:cs="Times New Roman"/>
          <w:sz w:val="24"/>
          <w:szCs w:val="24"/>
        </w:rPr>
        <w:t>§ 3. Неразделна част от Вътрешните правила за достъп до обществена информация са Прилож</w:t>
      </w:r>
      <w:r w:rsidR="0065001E" w:rsidRPr="00B90921">
        <w:rPr>
          <w:rFonts w:ascii="Times New Roman" w:hAnsi="Times New Roman" w:cs="Times New Roman"/>
          <w:sz w:val="24"/>
          <w:szCs w:val="24"/>
        </w:rPr>
        <w:t>ения № 1 и 2</w:t>
      </w:r>
      <w:r w:rsidRPr="00B90921">
        <w:rPr>
          <w:rFonts w:ascii="Times New Roman" w:hAnsi="Times New Roman" w:cs="Times New Roman"/>
          <w:sz w:val="24"/>
          <w:szCs w:val="24"/>
        </w:rPr>
        <w:t xml:space="preserve">. </w:t>
      </w:r>
    </w:p>
    <w:p w14:paraId="2659A15F" w14:textId="77777777" w:rsidR="0040395D" w:rsidRPr="0017040E" w:rsidRDefault="0040395D" w:rsidP="0017040E">
      <w:pPr>
        <w:pStyle w:val="a3"/>
        <w:spacing w:line="240" w:lineRule="auto"/>
        <w:ind w:left="1080"/>
        <w:jc w:val="both"/>
        <w:rPr>
          <w:rFonts w:ascii="Times New Roman" w:hAnsi="Times New Roman" w:cs="Times New Roman"/>
          <w:sz w:val="24"/>
          <w:szCs w:val="24"/>
        </w:rPr>
      </w:pPr>
    </w:p>
    <w:p w14:paraId="57908F9A" w14:textId="77777777" w:rsidR="00B90921" w:rsidRDefault="004070DF" w:rsidP="0017040E">
      <w:pPr>
        <w:pStyle w:val="a3"/>
        <w:spacing w:line="240" w:lineRule="auto"/>
        <w:ind w:left="1080"/>
        <w:jc w:val="both"/>
        <w:rPr>
          <w:rFonts w:ascii="Times New Roman" w:hAnsi="Times New Roman" w:cs="Times New Roman"/>
          <w:sz w:val="24"/>
          <w:szCs w:val="24"/>
        </w:rPr>
      </w:pPr>
      <w:r w:rsidRPr="0017040E">
        <w:rPr>
          <w:rFonts w:ascii="Times New Roman" w:hAnsi="Times New Roman" w:cs="Times New Roman"/>
          <w:sz w:val="24"/>
          <w:szCs w:val="24"/>
        </w:rPr>
        <w:t xml:space="preserve"> </w:t>
      </w:r>
      <w:r w:rsidRPr="0017040E">
        <w:rPr>
          <w:rFonts w:ascii="Times New Roman" w:hAnsi="Times New Roman" w:cs="Times New Roman"/>
          <w:sz w:val="24"/>
          <w:szCs w:val="24"/>
        </w:rPr>
        <w:tab/>
      </w:r>
      <w:r w:rsidRPr="0017040E">
        <w:rPr>
          <w:rFonts w:ascii="Times New Roman" w:hAnsi="Times New Roman" w:cs="Times New Roman"/>
          <w:sz w:val="24"/>
          <w:szCs w:val="24"/>
        </w:rPr>
        <w:tab/>
      </w:r>
      <w:r w:rsidRPr="0017040E">
        <w:rPr>
          <w:rFonts w:ascii="Times New Roman" w:hAnsi="Times New Roman" w:cs="Times New Roman"/>
          <w:sz w:val="24"/>
          <w:szCs w:val="24"/>
        </w:rPr>
        <w:tab/>
      </w:r>
      <w:r w:rsidRPr="0017040E">
        <w:rPr>
          <w:rFonts w:ascii="Times New Roman" w:hAnsi="Times New Roman" w:cs="Times New Roman"/>
          <w:sz w:val="24"/>
          <w:szCs w:val="24"/>
        </w:rPr>
        <w:tab/>
      </w:r>
      <w:r w:rsidRPr="0017040E">
        <w:rPr>
          <w:rFonts w:ascii="Times New Roman" w:hAnsi="Times New Roman" w:cs="Times New Roman"/>
          <w:sz w:val="24"/>
          <w:szCs w:val="24"/>
        </w:rPr>
        <w:tab/>
      </w:r>
      <w:r w:rsidRPr="0017040E">
        <w:rPr>
          <w:rFonts w:ascii="Times New Roman" w:hAnsi="Times New Roman" w:cs="Times New Roman"/>
          <w:sz w:val="24"/>
          <w:szCs w:val="24"/>
        </w:rPr>
        <w:tab/>
      </w:r>
      <w:r w:rsidR="00B90921">
        <w:rPr>
          <w:rFonts w:ascii="Times New Roman" w:hAnsi="Times New Roman" w:cs="Times New Roman"/>
          <w:sz w:val="24"/>
          <w:szCs w:val="24"/>
        </w:rPr>
        <w:t xml:space="preserve">                 </w:t>
      </w:r>
    </w:p>
    <w:p w14:paraId="5FE1FBD5" w14:textId="77777777" w:rsidR="00B90921" w:rsidRDefault="00B90921" w:rsidP="00B90921">
      <w:pPr>
        <w:spacing w:line="240" w:lineRule="auto"/>
        <w:jc w:val="both"/>
        <w:rPr>
          <w:rFonts w:ascii="Times New Roman" w:hAnsi="Times New Roman" w:cs="Times New Roman"/>
          <w:sz w:val="24"/>
          <w:szCs w:val="24"/>
        </w:rPr>
      </w:pPr>
    </w:p>
    <w:p w14:paraId="7B870200" w14:textId="77777777" w:rsidR="00B90921" w:rsidRDefault="00B90921" w:rsidP="00B90921">
      <w:pPr>
        <w:spacing w:line="240" w:lineRule="auto"/>
        <w:jc w:val="both"/>
        <w:rPr>
          <w:rFonts w:ascii="Times New Roman" w:hAnsi="Times New Roman" w:cs="Times New Roman"/>
          <w:sz w:val="24"/>
          <w:szCs w:val="24"/>
        </w:rPr>
      </w:pPr>
    </w:p>
    <w:p w14:paraId="0564C239" w14:textId="77777777" w:rsidR="00B90921" w:rsidRDefault="00B90921" w:rsidP="00B90921">
      <w:pPr>
        <w:spacing w:line="240" w:lineRule="auto"/>
        <w:jc w:val="both"/>
        <w:rPr>
          <w:rFonts w:ascii="Times New Roman" w:hAnsi="Times New Roman" w:cs="Times New Roman"/>
          <w:sz w:val="24"/>
          <w:szCs w:val="24"/>
        </w:rPr>
      </w:pPr>
    </w:p>
    <w:p w14:paraId="057BC0E1" w14:textId="77777777" w:rsidR="00B90921" w:rsidRDefault="00B90921" w:rsidP="00B90921">
      <w:pPr>
        <w:spacing w:line="240" w:lineRule="auto"/>
        <w:jc w:val="both"/>
        <w:rPr>
          <w:rFonts w:ascii="Times New Roman" w:hAnsi="Times New Roman" w:cs="Times New Roman"/>
          <w:sz w:val="24"/>
          <w:szCs w:val="24"/>
        </w:rPr>
      </w:pPr>
    </w:p>
    <w:p w14:paraId="77A325BE" w14:textId="77777777" w:rsidR="00B90921" w:rsidRDefault="00B90921" w:rsidP="00B90921">
      <w:pPr>
        <w:spacing w:line="240" w:lineRule="auto"/>
        <w:jc w:val="both"/>
        <w:rPr>
          <w:rFonts w:ascii="Times New Roman" w:hAnsi="Times New Roman" w:cs="Times New Roman"/>
          <w:sz w:val="24"/>
          <w:szCs w:val="24"/>
        </w:rPr>
      </w:pPr>
    </w:p>
    <w:p w14:paraId="48EBD818" w14:textId="77777777" w:rsidR="00B90921" w:rsidRDefault="00B90921" w:rsidP="00B90921">
      <w:pPr>
        <w:spacing w:line="240" w:lineRule="auto"/>
        <w:jc w:val="both"/>
        <w:rPr>
          <w:rFonts w:ascii="Times New Roman" w:hAnsi="Times New Roman" w:cs="Times New Roman"/>
          <w:sz w:val="24"/>
          <w:szCs w:val="24"/>
        </w:rPr>
      </w:pPr>
    </w:p>
    <w:p w14:paraId="1ACDE41E" w14:textId="77777777" w:rsidR="00B90921" w:rsidRDefault="00B90921" w:rsidP="00B90921">
      <w:pPr>
        <w:spacing w:line="240" w:lineRule="auto"/>
        <w:jc w:val="both"/>
        <w:rPr>
          <w:rFonts w:ascii="Times New Roman" w:hAnsi="Times New Roman" w:cs="Times New Roman"/>
          <w:sz w:val="24"/>
          <w:szCs w:val="24"/>
        </w:rPr>
      </w:pPr>
    </w:p>
    <w:p w14:paraId="67B50CBE" w14:textId="77777777" w:rsidR="00B90921" w:rsidRDefault="00B90921" w:rsidP="00B90921">
      <w:pPr>
        <w:spacing w:line="240" w:lineRule="auto"/>
        <w:jc w:val="both"/>
        <w:rPr>
          <w:rFonts w:ascii="Times New Roman" w:hAnsi="Times New Roman" w:cs="Times New Roman"/>
          <w:sz w:val="24"/>
          <w:szCs w:val="24"/>
        </w:rPr>
      </w:pPr>
    </w:p>
    <w:p w14:paraId="27B6B78E" w14:textId="77777777" w:rsidR="0040395D" w:rsidRPr="00B90921" w:rsidRDefault="00103A61" w:rsidP="00B90921">
      <w:pPr>
        <w:spacing w:line="240" w:lineRule="auto"/>
        <w:jc w:val="both"/>
        <w:rPr>
          <w:rFonts w:ascii="Times New Roman" w:hAnsi="Times New Roman" w:cs="Times New Roman"/>
          <w:sz w:val="24"/>
          <w:szCs w:val="24"/>
        </w:rPr>
      </w:pPr>
      <w:r w:rsidRPr="00B90921">
        <w:rPr>
          <w:rFonts w:ascii="Times New Roman" w:hAnsi="Times New Roman" w:cs="Times New Roman"/>
          <w:sz w:val="24"/>
          <w:szCs w:val="24"/>
        </w:rPr>
        <w:t>Приложение</w:t>
      </w:r>
      <w:r w:rsidR="004070DF" w:rsidRPr="00B90921">
        <w:rPr>
          <w:rFonts w:ascii="Times New Roman" w:hAnsi="Times New Roman" w:cs="Times New Roman"/>
          <w:sz w:val="24"/>
          <w:szCs w:val="24"/>
        </w:rPr>
        <w:t xml:space="preserve"> №1</w:t>
      </w:r>
    </w:p>
    <w:p w14:paraId="27AC96F5" w14:textId="77777777" w:rsid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ДО</w:t>
      </w:r>
    </w:p>
    <w:p w14:paraId="2327FCB6" w14:textId="1993EC3A" w:rsidR="004070DF" w:rsidRPr="00B90921" w:rsidRDefault="0065001E"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ДИРЕКТОРА НА </w:t>
      </w:r>
      <w:r w:rsidR="006D1CD6">
        <w:rPr>
          <w:rFonts w:ascii="Times New Roman" w:hAnsi="Times New Roman" w:cs="Times New Roman"/>
          <w:sz w:val="24"/>
          <w:szCs w:val="24"/>
        </w:rPr>
        <w:t>…………………….</w:t>
      </w:r>
    </w:p>
    <w:p w14:paraId="5016A570" w14:textId="77777777" w:rsidR="004070DF" w:rsidRPr="00B90921" w:rsidRDefault="0065001E"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ГР.СОФИЯ</w:t>
      </w:r>
    </w:p>
    <w:p w14:paraId="0FD592EE" w14:textId="77777777" w:rsidR="0065001E" w:rsidRPr="0017040E" w:rsidRDefault="0065001E" w:rsidP="00B90921">
      <w:pPr>
        <w:pStyle w:val="a3"/>
        <w:spacing w:after="0" w:line="276" w:lineRule="auto"/>
        <w:ind w:left="1080"/>
        <w:jc w:val="both"/>
        <w:rPr>
          <w:rFonts w:ascii="Times New Roman" w:hAnsi="Times New Roman" w:cs="Times New Roman"/>
          <w:sz w:val="24"/>
          <w:szCs w:val="24"/>
        </w:rPr>
      </w:pPr>
    </w:p>
    <w:p w14:paraId="0F7274C1" w14:textId="77777777" w:rsidR="0065001E" w:rsidRPr="0017040E" w:rsidRDefault="0065001E" w:rsidP="00B90921">
      <w:pPr>
        <w:pStyle w:val="a3"/>
        <w:spacing w:after="0" w:line="276" w:lineRule="auto"/>
        <w:ind w:left="1080"/>
        <w:jc w:val="both"/>
        <w:rPr>
          <w:rFonts w:ascii="Times New Roman" w:hAnsi="Times New Roman" w:cs="Times New Roman"/>
          <w:sz w:val="24"/>
          <w:szCs w:val="24"/>
        </w:rPr>
      </w:pPr>
    </w:p>
    <w:p w14:paraId="34F5BDBF" w14:textId="77777777" w:rsidR="004070DF" w:rsidRPr="00B90921" w:rsidRDefault="004070DF" w:rsidP="00B90921">
      <w:pPr>
        <w:spacing w:after="0" w:line="276" w:lineRule="auto"/>
        <w:jc w:val="center"/>
        <w:rPr>
          <w:rFonts w:ascii="Times New Roman" w:hAnsi="Times New Roman" w:cs="Times New Roman"/>
          <w:sz w:val="24"/>
          <w:szCs w:val="24"/>
        </w:rPr>
      </w:pPr>
      <w:r w:rsidRPr="00B90921">
        <w:rPr>
          <w:rFonts w:ascii="Times New Roman" w:hAnsi="Times New Roman" w:cs="Times New Roman"/>
          <w:sz w:val="24"/>
          <w:szCs w:val="24"/>
        </w:rPr>
        <w:t>ЗАЯВЛЕНИЕ</w:t>
      </w:r>
    </w:p>
    <w:p w14:paraId="527D139D" w14:textId="77777777" w:rsidR="004070DF" w:rsidRPr="00B90921" w:rsidRDefault="004070DF" w:rsidP="00B90921">
      <w:pPr>
        <w:spacing w:after="0" w:line="276" w:lineRule="auto"/>
        <w:jc w:val="center"/>
        <w:rPr>
          <w:rFonts w:ascii="Times New Roman" w:hAnsi="Times New Roman" w:cs="Times New Roman"/>
          <w:sz w:val="24"/>
          <w:szCs w:val="24"/>
        </w:rPr>
      </w:pPr>
      <w:r w:rsidRPr="00B90921">
        <w:rPr>
          <w:rFonts w:ascii="Times New Roman" w:hAnsi="Times New Roman" w:cs="Times New Roman"/>
          <w:sz w:val="24"/>
          <w:szCs w:val="24"/>
        </w:rPr>
        <w:t>ЗА ДОСТЪП ДО ОБЩЕСТВЕНА ИНФОРМАЦИЯ</w:t>
      </w:r>
    </w:p>
    <w:p w14:paraId="236655F6"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от ...............................................................................................................................</w:t>
      </w:r>
      <w:r w:rsidR="0065001E" w:rsidRPr="00B90921">
        <w:rPr>
          <w:rFonts w:ascii="Times New Roman" w:hAnsi="Times New Roman" w:cs="Times New Roman"/>
          <w:sz w:val="24"/>
          <w:szCs w:val="24"/>
        </w:rPr>
        <w:t>..................</w:t>
      </w:r>
    </w:p>
    <w:p w14:paraId="27FC95BC" w14:textId="77777777" w:rsidR="004070DF" w:rsidRPr="00B90921" w:rsidRDefault="004070DF" w:rsidP="00B90921">
      <w:pPr>
        <w:pStyle w:val="a3"/>
        <w:spacing w:after="0" w:line="276" w:lineRule="auto"/>
        <w:ind w:left="1080"/>
        <w:jc w:val="center"/>
        <w:rPr>
          <w:rFonts w:ascii="Times New Roman" w:hAnsi="Times New Roman" w:cs="Times New Roman"/>
          <w:sz w:val="20"/>
          <w:szCs w:val="24"/>
        </w:rPr>
      </w:pPr>
      <w:r w:rsidRPr="00B90921">
        <w:rPr>
          <w:rFonts w:ascii="Times New Roman" w:hAnsi="Times New Roman" w:cs="Times New Roman"/>
          <w:sz w:val="20"/>
          <w:szCs w:val="24"/>
        </w:rPr>
        <w:t>(трите имена или наименованието и седалището на заявителя)</w:t>
      </w:r>
    </w:p>
    <w:p w14:paraId="20091F32"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aдрес:...................................................................................................................................</w:t>
      </w:r>
      <w:r w:rsidR="0065001E" w:rsidRPr="00B90921">
        <w:rPr>
          <w:rFonts w:ascii="Times New Roman" w:hAnsi="Times New Roman" w:cs="Times New Roman"/>
          <w:sz w:val="24"/>
          <w:szCs w:val="24"/>
        </w:rPr>
        <w:t>...</w:t>
      </w:r>
    </w:p>
    <w:p w14:paraId="18FE8919" w14:textId="77777777" w:rsidR="0065001E"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телефон за връзка: ........................................................., </w:t>
      </w:r>
    </w:p>
    <w:p w14:paraId="77DE45F1"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ел. поща..........................................................</w:t>
      </w:r>
    </w:p>
    <w:p w14:paraId="252E21CB" w14:textId="77777777" w:rsidR="0065001E" w:rsidRPr="0017040E" w:rsidRDefault="0065001E" w:rsidP="00B90921">
      <w:pPr>
        <w:pStyle w:val="a3"/>
        <w:spacing w:after="0" w:line="276" w:lineRule="auto"/>
        <w:ind w:left="1080"/>
        <w:jc w:val="both"/>
        <w:rPr>
          <w:rFonts w:ascii="Times New Roman" w:hAnsi="Times New Roman" w:cs="Times New Roman"/>
          <w:sz w:val="24"/>
          <w:szCs w:val="24"/>
        </w:rPr>
      </w:pPr>
    </w:p>
    <w:p w14:paraId="75D32A4E" w14:textId="77777777" w:rsidR="004070DF" w:rsidRPr="0017040E" w:rsidRDefault="006F7D4F" w:rsidP="00B90921">
      <w:pPr>
        <w:pStyle w:val="a3"/>
        <w:spacing w:after="0" w:line="276" w:lineRule="auto"/>
        <w:ind w:left="1080"/>
        <w:jc w:val="both"/>
        <w:rPr>
          <w:rFonts w:ascii="Times New Roman" w:hAnsi="Times New Roman" w:cs="Times New Roman"/>
          <w:sz w:val="24"/>
          <w:szCs w:val="24"/>
        </w:rPr>
      </w:pPr>
      <w:r w:rsidRPr="0017040E">
        <w:rPr>
          <w:rFonts w:ascii="Times New Roman" w:hAnsi="Times New Roman" w:cs="Times New Roman"/>
          <w:sz w:val="24"/>
          <w:szCs w:val="24"/>
        </w:rPr>
        <w:t xml:space="preserve">УВАЖАЕМА </w:t>
      </w:r>
      <w:r w:rsidR="004070DF" w:rsidRPr="0017040E">
        <w:rPr>
          <w:rFonts w:ascii="Times New Roman" w:hAnsi="Times New Roman" w:cs="Times New Roman"/>
          <w:sz w:val="24"/>
          <w:szCs w:val="24"/>
        </w:rPr>
        <w:t>ГОСПОЖО</w:t>
      </w:r>
      <w:r w:rsidR="0065001E" w:rsidRPr="0017040E">
        <w:rPr>
          <w:rFonts w:ascii="Times New Roman" w:hAnsi="Times New Roman" w:cs="Times New Roman"/>
          <w:sz w:val="24"/>
          <w:szCs w:val="24"/>
        </w:rPr>
        <w:t xml:space="preserve"> </w:t>
      </w:r>
      <w:r w:rsidR="004070DF" w:rsidRPr="0017040E">
        <w:rPr>
          <w:rFonts w:ascii="Times New Roman" w:hAnsi="Times New Roman" w:cs="Times New Roman"/>
          <w:sz w:val="24"/>
          <w:szCs w:val="24"/>
        </w:rPr>
        <w:t>ДИРЕКТОР,</w:t>
      </w:r>
    </w:p>
    <w:p w14:paraId="410AF011"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На основание Закона за достъп до обществена информация, моля да ми бъде предоставена следната</w:t>
      </w:r>
      <w:r w:rsidR="006453EE" w:rsidRPr="00B90921">
        <w:rPr>
          <w:rFonts w:ascii="Times New Roman" w:hAnsi="Times New Roman" w:cs="Times New Roman"/>
          <w:sz w:val="24"/>
          <w:szCs w:val="24"/>
        </w:rPr>
        <w:t xml:space="preserve"> </w:t>
      </w:r>
      <w:r w:rsidRPr="00B90921">
        <w:rPr>
          <w:rFonts w:ascii="Times New Roman" w:hAnsi="Times New Roman" w:cs="Times New Roman"/>
          <w:sz w:val="24"/>
          <w:szCs w:val="24"/>
        </w:rPr>
        <w:t>обществена информация, представляваща:</w:t>
      </w:r>
    </w:p>
    <w:p w14:paraId="5BA88E39"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1. ......................................................................................................................................;</w:t>
      </w:r>
    </w:p>
    <w:p w14:paraId="6C64F693"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2. ……………………………………………………………………………………….;</w:t>
      </w:r>
    </w:p>
    <w:p w14:paraId="78544562"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3. ……………………………………………………………………………………….</w:t>
      </w:r>
    </w:p>
    <w:p w14:paraId="53F6B4AA" w14:textId="77777777" w:rsidR="004070DF" w:rsidRPr="00B90921" w:rsidRDefault="004070DF" w:rsidP="00B90921">
      <w:pPr>
        <w:pStyle w:val="a3"/>
        <w:spacing w:after="0" w:line="276" w:lineRule="auto"/>
        <w:ind w:left="1080"/>
        <w:jc w:val="both"/>
        <w:rPr>
          <w:rFonts w:ascii="Times New Roman" w:hAnsi="Times New Roman" w:cs="Times New Roman"/>
          <w:sz w:val="20"/>
          <w:szCs w:val="24"/>
        </w:rPr>
      </w:pPr>
      <w:r w:rsidRPr="00B90921">
        <w:rPr>
          <w:rFonts w:ascii="Times New Roman" w:hAnsi="Times New Roman" w:cs="Times New Roman"/>
          <w:sz w:val="20"/>
          <w:szCs w:val="24"/>
        </w:rPr>
        <w:t>(описание на исканата информация)</w:t>
      </w:r>
    </w:p>
    <w:p w14:paraId="3A7DC589" w14:textId="77777777" w:rsidR="006453EE" w:rsidRPr="0017040E" w:rsidRDefault="006453EE" w:rsidP="00B90921">
      <w:pPr>
        <w:pStyle w:val="a3"/>
        <w:spacing w:after="0" w:line="276" w:lineRule="auto"/>
        <w:ind w:left="1080"/>
        <w:jc w:val="both"/>
        <w:rPr>
          <w:rFonts w:ascii="Times New Roman" w:hAnsi="Times New Roman" w:cs="Times New Roman"/>
          <w:sz w:val="24"/>
          <w:szCs w:val="24"/>
        </w:rPr>
      </w:pPr>
    </w:p>
    <w:p w14:paraId="060FE234" w14:textId="77777777" w:rsidR="006F7D4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Желая да получа исканата информация в следната форма: </w:t>
      </w:r>
    </w:p>
    <w:p w14:paraId="2A6598AB" w14:textId="77777777" w:rsidR="004070DF" w:rsidRPr="00B90921" w:rsidRDefault="004070DF" w:rsidP="00B90921">
      <w:pPr>
        <w:spacing w:after="0" w:line="276" w:lineRule="auto"/>
        <w:jc w:val="both"/>
        <w:rPr>
          <w:rFonts w:ascii="Times New Roman" w:hAnsi="Times New Roman" w:cs="Times New Roman"/>
          <w:sz w:val="20"/>
          <w:szCs w:val="24"/>
        </w:rPr>
      </w:pPr>
      <w:r w:rsidRPr="00B90921">
        <w:rPr>
          <w:rFonts w:ascii="Times New Roman" w:hAnsi="Times New Roman" w:cs="Times New Roman"/>
          <w:sz w:val="20"/>
          <w:szCs w:val="24"/>
        </w:rPr>
        <w:t>(моля, подчертайте</w:t>
      </w:r>
      <w:r w:rsidR="006F7D4F" w:rsidRPr="00B90921">
        <w:rPr>
          <w:rFonts w:ascii="Times New Roman" w:hAnsi="Times New Roman" w:cs="Times New Roman"/>
          <w:sz w:val="20"/>
          <w:szCs w:val="24"/>
        </w:rPr>
        <w:t xml:space="preserve"> </w:t>
      </w:r>
      <w:r w:rsidRPr="00B90921">
        <w:rPr>
          <w:rFonts w:ascii="Times New Roman" w:hAnsi="Times New Roman" w:cs="Times New Roman"/>
          <w:sz w:val="20"/>
          <w:szCs w:val="24"/>
        </w:rPr>
        <w:t>предпочитаната от Вас форма)</w:t>
      </w:r>
    </w:p>
    <w:p w14:paraId="169E9F4E"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1. Преглед на информацията – оригинал или копие;</w:t>
      </w:r>
    </w:p>
    <w:p w14:paraId="5E523C3D"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2. Устна справка;</w:t>
      </w:r>
    </w:p>
    <w:p w14:paraId="13DDE640"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3. Копие на хартиен носител;</w:t>
      </w:r>
    </w:p>
    <w:p w14:paraId="42D6E2EB"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4. Копия на технически носител ( електронна поща)</w:t>
      </w:r>
    </w:p>
    <w:p w14:paraId="48CC17A7"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5. Комбинация от форми -...........................................................</w:t>
      </w:r>
    </w:p>
    <w:p w14:paraId="58B44A0B" w14:textId="77777777" w:rsidR="006F7D4F" w:rsidRPr="0017040E" w:rsidRDefault="006F7D4F" w:rsidP="00B90921">
      <w:pPr>
        <w:pStyle w:val="a3"/>
        <w:spacing w:after="0" w:line="276" w:lineRule="auto"/>
        <w:ind w:left="1080"/>
        <w:jc w:val="both"/>
        <w:rPr>
          <w:rFonts w:ascii="Times New Roman" w:hAnsi="Times New Roman" w:cs="Times New Roman"/>
          <w:sz w:val="24"/>
          <w:szCs w:val="24"/>
        </w:rPr>
      </w:pPr>
    </w:p>
    <w:p w14:paraId="178962D0" w14:textId="77777777" w:rsidR="006F7D4F" w:rsidRPr="0017040E" w:rsidRDefault="006F7D4F" w:rsidP="00B90921">
      <w:pPr>
        <w:pStyle w:val="a3"/>
        <w:spacing w:after="0" w:line="276" w:lineRule="auto"/>
        <w:ind w:left="1080"/>
        <w:jc w:val="both"/>
        <w:rPr>
          <w:rFonts w:ascii="Times New Roman" w:hAnsi="Times New Roman" w:cs="Times New Roman"/>
          <w:sz w:val="24"/>
          <w:szCs w:val="24"/>
        </w:rPr>
      </w:pPr>
    </w:p>
    <w:p w14:paraId="0CA07EBC" w14:textId="77777777" w:rsidR="004070DF" w:rsidRPr="0017040E" w:rsidRDefault="004070DF" w:rsidP="00B90921">
      <w:pPr>
        <w:spacing w:after="0" w:line="276" w:lineRule="auto"/>
        <w:jc w:val="both"/>
        <w:rPr>
          <w:rFonts w:ascii="Times New Roman" w:hAnsi="Times New Roman" w:cs="Times New Roman"/>
          <w:sz w:val="24"/>
          <w:szCs w:val="24"/>
        </w:rPr>
      </w:pPr>
      <w:r w:rsidRPr="0017040E">
        <w:rPr>
          <w:rFonts w:ascii="Times New Roman" w:hAnsi="Times New Roman" w:cs="Times New Roman"/>
          <w:sz w:val="24"/>
          <w:szCs w:val="24"/>
        </w:rPr>
        <w:t>Дата: ....................................</w:t>
      </w:r>
    </w:p>
    <w:p w14:paraId="042ABC7B" w14:textId="77777777" w:rsidR="004070DF" w:rsidRPr="0017040E" w:rsidRDefault="004070DF" w:rsidP="00B90921">
      <w:pPr>
        <w:spacing w:after="0" w:line="276" w:lineRule="auto"/>
        <w:jc w:val="both"/>
        <w:rPr>
          <w:rFonts w:ascii="Times New Roman" w:hAnsi="Times New Roman" w:cs="Times New Roman"/>
          <w:sz w:val="24"/>
          <w:szCs w:val="24"/>
        </w:rPr>
      </w:pPr>
      <w:r w:rsidRPr="0017040E">
        <w:rPr>
          <w:rFonts w:ascii="Times New Roman" w:hAnsi="Times New Roman" w:cs="Times New Roman"/>
          <w:sz w:val="24"/>
          <w:szCs w:val="24"/>
        </w:rPr>
        <w:t>Гр. / с. ………….………..</w:t>
      </w:r>
      <w:r w:rsidR="00103A61" w:rsidRPr="0017040E">
        <w:rPr>
          <w:rFonts w:ascii="Times New Roman" w:hAnsi="Times New Roman" w:cs="Times New Roman"/>
          <w:sz w:val="24"/>
          <w:szCs w:val="24"/>
        </w:rPr>
        <w:tab/>
      </w:r>
      <w:r w:rsidR="00103A61" w:rsidRPr="0017040E">
        <w:rPr>
          <w:rFonts w:ascii="Times New Roman" w:hAnsi="Times New Roman" w:cs="Times New Roman"/>
          <w:sz w:val="24"/>
          <w:szCs w:val="24"/>
        </w:rPr>
        <w:tab/>
      </w:r>
      <w:r w:rsidR="00103A61" w:rsidRPr="0017040E">
        <w:rPr>
          <w:rFonts w:ascii="Times New Roman" w:hAnsi="Times New Roman" w:cs="Times New Roman"/>
          <w:sz w:val="24"/>
          <w:szCs w:val="24"/>
        </w:rPr>
        <w:tab/>
      </w:r>
      <w:r w:rsidR="00103A61" w:rsidRPr="0017040E">
        <w:rPr>
          <w:rFonts w:ascii="Times New Roman" w:hAnsi="Times New Roman" w:cs="Times New Roman"/>
          <w:sz w:val="24"/>
          <w:szCs w:val="24"/>
        </w:rPr>
        <w:tab/>
      </w:r>
      <w:r w:rsidR="00103A61" w:rsidRPr="0017040E">
        <w:rPr>
          <w:rFonts w:ascii="Times New Roman" w:hAnsi="Times New Roman" w:cs="Times New Roman"/>
          <w:sz w:val="24"/>
          <w:szCs w:val="24"/>
        </w:rPr>
        <w:tab/>
        <w:t>С уважение: ………..</w:t>
      </w:r>
    </w:p>
    <w:p w14:paraId="768D676A" w14:textId="77777777" w:rsidR="004070DF" w:rsidRPr="0017040E" w:rsidRDefault="004070DF" w:rsidP="0017040E">
      <w:pPr>
        <w:pStyle w:val="a3"/>
        <w:spacing w:line="240" w:lineRule="auto"/>
        <w:ind w:left="1080"/>
        <w:jc w:val="both"/>
        <w:rPr>
          <w:rFonts w:ascii="Times New Roman" w:hAnsi="Times New Roman" w:cs="Times New Roman"/>
          <w:sz w:val="24"/>
          <w:szCs w:val="24"/>
        </w:rPr>
      </w:pPr>
    </w:p>
    <w:p w14:paraId="29C53835" w14:textId="77777777" w:rsidR="00B90921" w:rsidRDefault="00B90921" w:rsidP="00B90921">
      <w:pPr>
        <w:spacing w:line="240" w:lineRule="auto"/>
        <w:jc w:val="both"/>
        <w:rPr>
          <w:rFonts w:ascii="Times New Roman" w:hAnsi="Times New Roman" w:cs="Times New Roman"/>
          <w:sz w:val="24"/>
          <w:szCs w:val="24"/>
        </w:rPr>
      </w:pPr>
    </w:p>
    <w:p w14:paraId="0E0A15E9" w14:textId="77777777" w:rsidR="00B90921" w:rsidRDefault="00B90921" w:rsidP="00B90921">
      <w:pPr>
        <w:spacing w:line="240" w:lineRule="auto"/>
        <w:jc w:val="both"/>
        <w:rPr>
          <w:rFonts w:ascii="Times New Roman" w:hAnsi="Times New Roman" w:cs="Times New Roman"/>
          <w:sz w:val="24"/>
          <w:szCs w:val="24"/>
        </w:rPr>
      </w:pPr>
    </w:p>
    <w:p w14:paraId="33F73827" w14:textId="77777777" w:rsidR="00B90921" w:rsidRDefault="00B90921" w:rsidP="00B90921">
      <w:pPr>
        <w:spacing w:line="240" w:lineRule="auto"/>
        <w:jc w:val="both"/>
        <w:rPr>
          <w:rFonts w:ascii="Times New Roman" w:hAnsi="Times New Roman" w:cs="Times New Roman"/>
          <w:sz w:val="24"/>
          <w:szCs w:val="24"/>
        </w:rPr>
      </w:pPr>
    </w:p>
    <w:p w14:paraId="2E3205F6" w14:textId="77777777" w:rsidR="00B90921" w:rsidRDefault="00B90921" w:rsidP="00B90921">
      <w:pPr>
        <w:spacing w:line="240" w:lineRule="auto"/>
        <w:jc w:val="both"/>
        <w:rPr>
          <w:rFonts w:ascii="Times New Roman" w:hAnsi="Times New Roman" w:cs="Times New Roman"/>
          <w:sz w:val="24"/>
          <w:szCs w:val="24"/>
        </w:rPr>
      </w:pPr>
    </w:p>
    <w:p w14:paraId="501B8762" w14:textId="77777777" w:rsidR="00B90921" w:rsidRDefault="00B90921" w:rsidP="00B90921">
      <w:pPr>
        <w:spacing w:line="240" w:lineRule="auto"/>
        <w:jc w:val="both"/>
        <w:rPr>
          <w:rFonts w:ascii="Times New Roman" w:hAnsi="Times New Roman" w:cs="Times New Roman"/>
          <w:sz w:val="24"/>
          <w:szCs w:val="24"/>
        </w:rPr>
      </w:pPr>
    </w:p>
    <w:p w14:paraId="4B258C59" w14:textId="77777777" w:rsidR="004070DF" w:rsidRPr="00B90921" w:rsidRDefault="00103A61" w:rsidP="00B90921">
      <w:pPr>
        <w:spacing w:line="240" w:lineRule="auto"/>
        <w:jc w:val="both"/>
        <w:rPr>
          <w:rFonts w:ascii="Times New Roman" w:hAnsi="Times New Roman" w:cs="Times New Roman"/>
          <w:sz w:val="24"/>
          <w:szCs w:val="24"/>
        </w:rPr>
      </w:pPr>
      <w:r w:rsidRPr="00B90921">
        <w:rPr>
          <w:rFonts w:ascii="Times New Roman" w:hAnsi="Times New Roman" w:cs="Times New Roman"/>
          <w:sz w:val="24"/>
          <w:szCs w:val="24"/>
        </w:rPr>
        <w:t xml:space="preserve">Приложение </w:t>
      </w:r>
      <w:r w:rsidR="004070DF" w:rsidRPr="00B90921">
        <w:rPr>
          <w:rFonts w:ascii="Times New Roman" w:hAnsi="Times New Roman" w:cs="Times New Roman"/>
          <w:sz w:val="24"/>
          <w:szCs w:val="24"/>
        </w:rPr>
        <w:t>№2</w:t>
      </w:r>
    </w:p>
    <w:p w14:paraId="7A8612B0" w14:textId="77777777" w:rsidR="004070DF" w:rsidRPr="0017040E" w:rsidRDefault="004070DF" w:rsidP="0017040E">
      <w:pPr>
        <w:pStyle w:val="a3"/>
        <w:spacing w:line="240" w:lineRule="auto"/>
        <w:ind w:left="1080"/>
        <w:jc w:val="both"/>
        <w:rPr>
          <w:rFonts w:ascii="Times New Roman" w:hAnsi="Times New Roman" w:cs="Times New Roman"/>
          <w:sz w:val="24"/>
          <w:szCs w:val="24"/>
        </w:rPr>
      </w:pPr>
    </w:p>
    <w:p w14:paraId="0487DA69" w14:textId="77777777" w:rsidR="004070DF" w:rsidRPr="0017040E" w:rsidRDefault="004070DF" w:rsidP="0017040E">
      <w:pPr>
        <w:pStyle w:val="a3"/>
        <w:spacing w:line="240" w:lineRule="auto"/>
        <w:ind w:left="1080"/>
        <w:jc w:val="both"/>
        <w:rPr>
          <w:rFonts w:ascii="Times New Roman" w:hAnsi="Times New Roman" w:cs="Times New Roman"/>
          <w:sz w:val="24"/>
          <w:szCs w:val="24"/>
        </w:rPr>
      </w:pPr>
    </w:p>
    <w:p w14:paraId="6AD293FB" w14:textId="77777777" w:rsidR="004070DF" w:rsidRPr="0017040E" w:rsidRDefault="004070DF" w:rsidP="0017040E">
      <w:pPr>
        <w:pStyle w:val="a3"/>
        <w:spacing w:line="240" w:lineRule="auto"/>
        <w:ind w:left="1080"/>
        <w:jc w:val="both"/>
        <w:rPr>
          <w:rFonts w:ascii="Times New Roman" w:hAnsi="Times New Roman" w:cs="Times New Roman"/>
          <w:sz w:val="24"/>
          <w:szCs w:val="24"/>
        </w:rPr>
      </w:pPr>
    </w:p>
    <w:p w14:paraId="2B83F9F9" w14:textId="77777777" w:rsidR="004070DF" w:rsidRPr="00B90921" w:rsidRDefault="004070DF" w:rsidP="00B90921">
      <w:pPr>
        <w:spacing w:after="0" w:line="276" w:lineRule="auto"/>
        <w:jc w:val="center"/>
        <w:rPr>
          <w:rFonts w:ascii="Times New Roman" w:hAnsi="Times New Roman" w:cs="Times New Roman"/>
          <w:sz w:val="24"/>
          <w:szCs w:val="24"/>
        </w:rPr>
      </w:pPr>
      <w:r w:rsidRPr="00B90921">
        <w:rPr>
          <w:rFonts w:ascii="Times New Roman" w:hAnsi="Times New Roman" w:cs="Times New Roman"/>
          <w:sz w:val="24"/>
          <w:szCs w:val="24"/>
        </w:rPr>
        <w:t>ПРОТОКОЛ</w:t>
      </w:r>
    </w:p>
    <w:p w14:paraId="01198D9E" w14:textId="77777777" w:rsidR="004070DF" w:rsidRPr="00B90921" w:rsidRDefault="004070DF" w:rsidP="00B90921">
      <w:pPr>
        <w:spacing w:after="0" w:line="276" w:lineRule="auto"/>
        <w:jc w:val="center"/>
        <w:rPr>
          <w:rFonts w:ascii="Times New Roman" w:hAnsi="Times New Roman" w:cs="Times New Roman"/>
          <w:sz w:val="24"/>
          <w:szCs w:val="24"/>
        </w:rPr>
      </w:pPr>
      <w:r w:rsidRPr="00B90921">
        <w:rPr>
          <w:rFonts w:ascii="Times New Roman" w:hAnsi="Times New Roman" w:cs="Times New Roman"/>
          <w:sz w:val="24"/>
          <w:szCs w:val="24"/>
        </w:rPr>
        <w:t>ЗА ПРИЕМАНЕ НА УСТНО ЗАЯВЛЕНИЕ</w:t>
      </w:r>
    </w:p>
    <w:p w14:paraId="4C5A96CD" w14:textId="77777777" w:rsidR="004070DF" w:rsidRPr="00B90921" w:rsidRDefault="004070DF" w:rsidP="00B90921">
      <w:pPr>
        <w:spacing w:after="0" w:line="276" w:lineRule="auto"/>
        <w:jc w:val="center"/>
        <w:rPr>
          <w:rFonts w:ascii="Times New Roman" w:hAnsi="Times New Roman" w:cs="Times New Roman"/>
          <w:sz w:val="24"/>
          <w:szCs w:val="24"/>
        </w:rPr>
      </w:pPr>
      <w:r w:rsidRPr="00B90921">
        <w:rPr>
          <w:rFonts w:ascii="Times New Roman" w:hAnsi="Times New Roman" w:cs="Times New Roman"/>
          <w:sz w:val="24"/>
          <w:szCs w:val="24"/>
        </w:rPr>
        <w:t>ЗА ДОСТЪП ДО ОБЩЕСТВЕНА ИНФОРМАЦИЯ</w:t>
      </w:r>
    </w:p>
    <w:p w14:paraId="4A581D5A"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Днес, ....................................................................................................................</w:t>
      </w:r>
      <w:r w:rsidR="00B90921">
        <w:rPr>
          <w:rFonts w:ascii="Times New Roman" w:hAnsi="Times New Roman" w:cs="Times New Roman"/>
          <w:sz w:val="24"/>
          <w:szCs w:val="24"/>
        </w:rPr>
        <w:t>........................</w:t>
      </w:r>
    </w:p>
    <w:p w14:paraId="316AD3B2" w14:textId="77777777" w:rsidR="004070DF" w:rsidRPr="00B90921" w:rsidRDefault="004070DF" w:rsidP="00B90921">
      <w:pPr>
        <w:pStyle w:val="a3"/>
        <w:spacing w:after="0" w:line="276" w:lineRule="auto"/>
        <w:ind w:left="1080"/>
        <w:jc w:val="center"/>
        <w:rPr>
          <w:rFonts w:ascii="Times New Roman" w:hAnsi="Times New Roman" w:cs="Times New Roman"/>
          <w:sz w:val="20"/>
          <w:szCs w:val="24"/>
        </w:rPr>
      </w:pPr>
      <w:r w:rsidRPr="00B90921">
        <w:rPr>
          <w:rFonts w:ascii="Times New Roman" w:hAnsi="Times New Roman" w:cs="Times New Roman"/>
          <w:sz w:val="20"/>
          <w:szCs w:val="24"/>
        </w:rPr>
        <w:t>(дата; имена на служителя)</w:t>
      </w:r>
    </w:p>
    <w:p w14:paraId="6A4830DF" w14:textId="77777777" w:rsid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прие от г-н/г-жа</w:t>
      </w:r>
      <w:r w:rsidR="00B90921">
        <w:rPr>
          <w:rFonts w:ascii="Times New Roman" w:hAnsi="Times New Roman" w:cs="Times New Roman"/>
          <w:sz w:val="24"/>
          <w:szCs w:val="24"/>
        </w:rPr>
        <w:t xml:space="preserve"> ………………………………………………………………………………..</w:t>
      </w:r>
    </w:p>
    <w:p w14:paraId="6E87D9B7" w14:textId="77777777" w:rsidR="004070DF" w:rsidRPr="00B90921" w:rsidRDefault="004070DF" w:rsidP="00B90921">
      <w:pPr>
        <w:pStyle w:val="a3"/>
        <w:spacing w:after="0" w:line="276" w:lineRule="auto"/>
        <w:ind w:left="1080"/>
        <w:jc w:val="center"/>
        <w:rPr>
          <w:rFonts w:ascii="Times New Roman" w:hAnsi="Times New Roman" w:cs="Times New Roman"/>
          <w:sz w:val="20"/>
          <w:szCs w:val="24"/>
        </w:rPr>
      </w:pPr>
      <w:r w:rsidRPr="00B90921">
        <w:rPr>
          <w:rFonts w:ascii="Times New Roman" w:hAnsi="Times New Roman" w:cs="Times New Roman"/>
          <w:sz w:val="20"/>
          <w:szCs w:val="24"/>
        </w:rPr>
        <w:t>(трите имена или наименованието и седалището на заявителя)</w:t>
      </w:r>
    </w:p>
    <w:p w14:paraId="6CB8213D" w14:textId="77777777" w:rsidR="004070DF"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адрес за кореспонденция:</w:t>
      </w:r>
      <w:r w:rsidR="00B90921">
        <w:rPr>
          <w:rFonts w:ascii="Times New Roman" w:hAnsi="Times New Roman" w:cs="Times New Roman"/>
          <w:sz w:val="24"/>
          <w:szCs w:val="24"/>
        </w:rPr>
        <w:t xml:space="preserve"> </w:t>
      </w:r>
      <w:r w:rsidRPr="00B90921">
        <w:rPr>
          <w:rFonts w:ascii="Times New Roman" w:hAnsi="Times New Roman" w:cs="Times New Roman"/>
          <w:sz w:val="24"/>
          <w:szCs w:val="24"/>
        </w:rPr>
        <w:t>........................................................................................</w:t>
      </w:r>
      <w:r w:rsidR="0098535F" w:rsidRPr="00B90921">
        <w:rPr>
          <w:rFonts w:ascii="Times New Roman" w:hAnsi="Times New Roman" w:cs="Times New Roman"/>
          <w:sz w:val="24"/>
          <w:szCs w:val="24"/>
        </w:rPr>
        <w:t>.......</w:t>
      </w:r>
      <w:r w:rsidR="00B90921">
        <w:rPr>
          <w:rFonts w:ascii="Times New Roman" w:hAnsi="Times New Roman" w:cs="Times New Roman"/>
          <w:sz w:val="24"/>
          <w:szCs w:val="24"/>
        </w:rPr>
        <w:t>...........</w:t>
      </w:r>
    </w:p>
    <w:p w14:paraId="6EE00064" w14:textId="77777777" w:rsidR="00B90921" w:rsidRPr="00B90921" w:rsidRDefault="00B90921" w:rsidP="00B9092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p>
    <w:p w14:paraId="227BF770" w14:textId="77777777" w:rsidR="004070DF"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телефон........................................................................, ел.поща..............................................................</w:t>
      </w:r>
    </w:p>
    <w:p w14:paraId="08D047F3" w14:textId="77777777" w:rsidR="00B90921" w:rsidRPr="00B90921" w:rsidRDefault="00B90921" w:rsidP="00B90921">
      <w:pPr>
        <w:spacing w:after="0" w:line="276" w:lineRule="auto"/>
        <w:jc w:val="both"/>
        <w:rPr>
          <w:rFonts w:ascii="Times New Roman" w:hAnsi="Times New Roman" w:cs="Times New Roman"/>
          <w:sz w:val="24"/>
          <w:szCs w:val="24"/>
        </w:rPr>
      </w:pPr>
    </w:p>
    <w:p w14:paraId="3964FAF6" w14:textId="77777777" w:rsidR="004070DF" w:rsidRPr="0017040E" w:rsidRDefault="004070DF" w:rsidP="00B90921">
      <w:pPr>
        <w:pStyle w:val="a3"/>
        <w:spacing w:after="0" w:line="276" w:lineRule="auto"/>
        <w:ind w:left="1080"/>
        <w:jc w:val="both"/>
        <w:rPr>
          <w:rFonts w:ascii="Times New Roman" w:hAnsi="Times New Roman" w:cs="Times New Roman"/>
          <w:sz w:val="24"/>
          <w:szCs w:val="24"/>
        </w:rPr>
      </w:pPr>
      <w:r w:rsidRPr="0017040E">
        <w:rPr>
          <w:rFonts w:ascii="Times New Roman" w:hAnsi="Times New Roman" w:cs="Times New Roman"/>
          <w:sz w:val="24"/>
          <w:szCs w:val="24"/>
        </w:rPr>
        <w:t>УСТНО ЗАЯВЛЕНИЕ ЗА ДОСТЪП ДО ОБЩЕСТВЕНА ИНФОРМАЦИЯ,</w:t>
      </w:r>
    </w:p>
    <w:p w14:paraId="71FC865B"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представляваща:</w:t>
      </w:r>
    </w:p>
    <w:p w14:paraId="7FBB4CD6"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1. ......................................................................................................................................;</w:t>
      </w:r>
    </w:p>
    <w:p w14:paraId="4F7FB0A4"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2. ……………………………………………………………………………………….;</w:t>
      </w:r>
    </w:p>
    <w:p w14:paraId="70A86A01"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3. ……………………………………………………………………………………….</w:t>
      </w:r>
    </w:p>
    <w:p w14:paraId="07F78DD2" w14:textId="77777777" w:rsidR="004070DF" w:rsidRPr="00B90921" w:rsidRDefault="004070DF" w:rsidP="00B90921">
      <w:pPr>
        <w:pStyle w:val="a3"/>
        <w:spacing w:after="0" w:line="276" w:lineRule="auto"/>
        <w:ind w:left="1080"/>
        <w:jc w:val="center"/>
        <w:rPr>
          <w:rFonts w:ascii="Times New Roman" w:hAnsi="Times New Roman" w:cs="Times New Roman"/>
          <w:sz w:val="20"/>
          <w:szCs w:val="24"/>
        </w:rPr>
      </w:pPr>
      <w:r w:rsidRPr="00B90921">
        <w:rPr>
          <w:rFonts w:ascii="Times New Roman" w:hAnsi="Times New Roman" w:cs="Times New Roman"/>
          <w:sz w:val="20"/>
          <w:szCs w:val="24"/>
        </w:rPr>
        <w:t>(описание на исканата информация)</w:t>
      </w:r>
    </w:p>
    <w:p w14:paraId="3F0862AB" w14:textId="77777777" w:rsidR="0098535F" w:rsidRPr="0017040E" w:rsidRDefault="0098535F" w:rsidP="00B90921">
      <w:pPr>
        <w:pStyle w:val="a3"/>
        <w:spacing w:after="0" w:line="276" w:lineRule="auto"/>
        <w:ind w:left="1080"/>
        <w:jc w:val="both"/>
        <w:rPr>
          <w:rFonts w:ascii="Times New Roman" w:hAnsi="Times New Roman" w:cs="Times New Roman"/>
          <w:sz w:val="24"/>
          <w:szCs w:val="24"/>
        </w:rPr>
      </w:pPr>
    </w:p>
    <w:p w14:paraId="3FBE087F"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Заявителят желае да получи исканата информация в следната форма: (подчертава се</w:t>
      </w:r>
      <w:r w:rsidR="00B90921">
        <w:rPr>
          <w:rFonts w:ascii="Times New Roman" w:hAnsi="Times New Roman" w:cs="Times New Roman"/>
          <w:sz w:val="24"/>
          <w:szCs w:val="24"/>
        </w:rPr>
        <w:t xml:space="preserve"> </w:t>
      </w:r>
      <w:r w:rsidRPr="00B90921">
        <w:rPr>
          <w:rFonts w:ascii="Times New Roman" w:hAnsi="Times New Roman" w:cs="Times New Roman"/>
          <w:sz w:val="24"/>
          <w:szCs w:val="24"/>
        </w:rPr>
        <w:t>предпочитаната от заявителя форма)</w:t>
      </w:r>
    </w:p>
    <w:p w14:paraId="7858C9D3"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1. Преглед на информацията – оригинал или копие;</w:t>
      </w:r>
    </w:p>
    <w:p w14:paraId="01438DC1"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2. Устна справка;</w:t>
      </w:r>
    </w:p>
    <w:p w14:paraId="17A1E062"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3. Копие на хартиен носител;</w:t>
      </w:r>
    </w:p>
    <w:p w14:paraId="3829DD14"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4. Копия на технически носител (електронна поща)</w:t>
      </w:r>
    </w:p>
    <w:p w14:paraId="39132690"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5. Комбинация от форми -...........................................................</w:t>
      </w:r>
    </w:p>
    <w:p w14:paraId="2EBB3FD3" w14:textId="77777777" w:rsidR="006F7D4F" w:rsidRPr="0017040E" w:rsidRDefault="006F7D4F" w:rsidP="00B90921">
      <w:pPr>
        <w:pStyle w:val="a3"/>
        <w:spacing w:after="0" w:line="276" w:lineRule="auto"/>
        <w:ind w:left="1080"/>
        <w:jc w:val="both"/>
        <w:rPr>
          <w:rFonts w:ascii="Times New Roman" w:hAnsi="Times New Roman" w:cs="Times New Roman"/>
          <w:sz w:val="24"/>
          <w:szCs w:val="24"/>
        </w:rPr>
      </w:pPr>
    </w:p>
    <w:p w14:paraId="608C4F80" w14:textId="77777777" w:rsidR="006F7D4F" w:rsidRPr="0017040E" w:rsidRDefault="006F7D4F" w:rsidP="00B90921">
      <w:pPr>
        <w:pStyle w:val="a3"/>
        <w:spacing w:after="0" w:line="276" w:lineRule="auto"/>
        <w:ind w:left="1080"/>
        <w:jc w:val="both"/>
        <w:rPr>
          <w:rFonts w:ascii="Times New Roman" w:hAnsi="Times New Roman" w:cs="Times New Roman"/>
          <w:sz w:val="24"/>
          <w:szCs w:val="24"/>
        </w:rPr>
      </w:pPr>
    </w:p>
    <w:p w14:paraId="01D2D724" w14:textId="77777777" w:rsidR="006F7D4F" w:rsidRPr="0017040E" w:rsidRDefault="006F7D4F" w:rsidP="00B90921">
      <w:pPr>
        <w:pStyle w:val="a3"/>
        <w:spacing w:after="0" w:line="276" w:lineRule="auto"/>
        <w:ind w:left="1080"/>
        <w:jc w:val="both"/>
        <w:rPr>
          <w:rFonts w:ascii="Times New Roman" w:hAnsi="Times New Roman" w:cs="Times New Roman"/>
          <w:sz w:val="24"/>
          <w:szCs w:val="24"/>
        </w:rPr>
      </w:pPr>
    </w:p>
    <w:p w14:paraId="10943A4D" w14:textId="77777777" w:rsidR="004070DF" w:rsidRPr="00B90921" w:rsidRDefault="004070D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Служител: .................................................. (Подпис)</w:t>
      </w:r>
    </w:p>
    <w:p w14:paraId="218D549F" w14:textId="77777777" w:rsidR="0098535F" w:rsidRPr="0017040E" w:rsidRDefault="0098535F" w:rsidP="00B90921">
      <w:pPr>
        <w:pStyle w:val="a3"/>
        <w:spacing w:after="0" w:line="276" w:lineRule="auto"/>
        <w:ind w:left="1080"/>
        <w:jc w:val="both"/>
        <w:rPr>
          <w:rFonts w:ascii="Times New Roman" w:hAnsi="Times New Roman" w:cs="Times New Roman"/>
          <w:sz w:val="24"/>
          <w:szCs w:val="24"/>
        </w:rPr>
      </w:pPr>
    </w:p>
    <w:p w14:paraId="45F42E87" w14:textId="77777777" w:rsidR="0098535F" w:rsidRPr="0017040E" w:rsidRDefault="0098535F" w:rsidP="00B90921">
      <w:pPr>
        <w:pStyle w:val="a3"/>
        <w:spacing w:after="0" w:line="276" w:lineRule="auto"/>
        <w:ind w:left="1080"/>
        <w:jc w:val="both"/>
        <w:rPr>
          <w:rFonts w:ascii="Times New Roman" w:hAnsi="Times New Roman" w:cs="Times New Roman"/>
          <w:sz w:val="24"/>
          <w:szCs w:val="24"/>
        </w:rPr>
      </w:pPr>
    </w:p>
    <w:p w14:paraId="43A9D7EB" w14:textId="77777777" w:rsidR="0098535F" w:rsidRPr="00B90921" w:rsidRDefault="0098535F" w:rsidP="00B90921">
      <w:pPr>
        <w:spacing w:after="0" w:line="276" w:lineRule="auto"/>
        <w:jc w:val="both"/>
        <w:rPr>
          <w:rFonts w:ascii="Times New Roman" w:hAnsi="Times New Roman" w:cs="Times New Roman"/>
          <w:sz w:val="24"/>
          <w:szCs w:val="24"/>
        </w:rPr>
      </w:pPr>
      <w:r w:rsidRPr="00B90921">
        <w:rPr>
          <w:rFonts w:ascii="Times New Roman" w:hAnsi="Times New Roman" w:cs="Times New Roman"/>
          <w:sz w:val="24"/>
          <w:szCs w:val="24"/>
        </w:rPr>
        <w:t>Заявител………………………………..</w:t>
      </w:r>
      <w:r w:rsidRPr="00B90921">
        <w:rPr>
          <w:rFonts w:ascii="Times New Roman" w:hAnsi="Times New Roman" w:cs="Times New Roman"/>
          <w:sz w:val="24"/>
          <w:szCs w:val="24"/>
          <w:lang w:val="en-US"/>
        </w:rPr>
        <w:t>(</w:t>
      </w:r>
      <w:r w:rsidRPr="00B90921">
        <w:rPr>
          <w:rFonts w:ascii="Times New Roman" w:hAnsi="Times New Roman" w:cs="Times New Roman"/>
          <w:sz w:val="24"/>
          <w:szCs w:val="24"/>
        </w:rPr>
        <w:t>Подпис</w:t>
      </w:r>
      <w:r w:rsidRPr="00B90921">
        <w:rPr>
          <w:rFonts w:ascii="Times New Roman" w:hAnsi="Times New Roman" w:cs="Times New Roman"/>
          <w:sz w:val="24"/>
          <w:szCs w:val="24"/>
          <w:lang w:val="en-US"/>
        </w:rPr>
        <w:t>)</w:t>
      </w:r>
    </w:p>
    <w:sectPr w:rsidR="0098535F" w:rsidRPr="00B9092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9B50" w14:textId="77777777" w:rsidR="00D71ABF" w:rsidRDefault="00D71ABF" w:rsidP="0017040E">
      <w:pPr>
        <w:spacing w:after="0" w:line="240" w:lineRule="auto"/>
      </w:pPr>
      <w:r>
        <w:separator/>
      </w:r>
    </w:p>
  </w:endnote>
  <w:endnote w:type="continuationSeparator" w:id="0">
    <w:p w14:paraId="786A2816" w14:textId="77777777" w:rsidR="00D71ABF" w:rsidRDefault="00D71ABF" w:rsidP="00170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31C3A" w14:textId="77777777" w:rsidR="00D71ABF" w:rsidRDefault="00D71ABF" w:rsidP="0017040E">
      <w:pPr>
        <w:spacing w:after="0" w:line="240" w:lineRule="auto"/>
      </w:pPr>
      <w:r>
        <w:separator/>
      </w:r>
    </w:p>
  </w:footnote>
  <w:footnote w:type="continuationSeparator" w:id="0">
    <w:p w14:paraId="1739ACBD" w14:textId="77777777" w:rsidR="00D71ABF" w:rsidRDefault="00D71ABF" w:rsidP="00170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6678" w14:textId="77777777" w:rsidR="00F078F3" w:rsidRPr="00F078F3" w:rsidRDefault="00F078F3" w:rsidP="00F078F3">
    <w:pPr>
      <w:spacing w:after="0" w:line="240" w:lineRule="auto"/>
      <w:ind w:left="9" w:right="91" w:hanging="9"/>
      <w:jc w:val="center"/>
      <w:rPr>
        <w:rFonts w:ascii="Times New Roman" w:eastAsia="Calibri" w:hAnsi="Times New Roman" w:cs="Times New Roman"/>
        <w:b/>
        <w:sz w:val="24"/>
        <w:szCs w:val="24"/>
        <w:lang w:eastAsia="bg-BG"/>
      </w:rPr>
    </w:pPr>
    <w:r w:rsidRPr="00F078F3">
      <w:rPr>
        <w:rFonts w:ascii="Times New Roman" w:eastAsia="Calibri" w:hAnsi="Times New Roman" w:cs="Times New Roman"/>
        <w:b/>
        <w:sz w:val="24"/>
        <w:szCs w:val="24"/>
        <w:lang w:eastAsia="bg-BG"/>
      </w:rPr>
      <w:tab/>
    </w:r>
    <w:r w:rsidRPr="00F078F3">
      <w:rPr>
        <w:rFonts w:ascii="Times New Roman" w:eastAsia="Times New Roman" w:hAnsi="Times New Roman" w:cs="Times New Roman"/>
        <w:b/>
        <w:noProof/>
        <w:color w:val="000000"/>
        <w:sz w:val="28"/>
        <w:szCs w:val="28"/>
        <w:lang w:eastAsia="bg-BG"/>
      </w:rPr>
      <w:drawing>
        <wp:inline distT="0" distB="0" distL="0" distR="0" wp14:anchorId="62B78CF3" wp14:editId="36A72DAE">
          <wp:extent cx="390525" cy="37147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71475"/>
                  </a:xfrm>
                  <a:prstGeom prst="rect">
                    <a:avLst/>
                  </a:prstGeom>
                  <a:noFill/>
                  <a:ln>
                    <a:noFill/>
                  </a:ln>
                </pic:spPr>
              </pic:pic>
            </a:graphicData>
          </a:graphic>
        </wp:inline>
      </w:drawing>
    </w:r>
  </w:p>
  <w:p w14:paraId="6E68FB1C" w14:textId="77777777" w:rsidR="00F078F3" w:rsidRPr="00F078F3" w:rsidRDefault="00F078F3" w:rsidP="00F078F3">
    <w:pPr>
      <w:spacing w:after="0" w:line="240" w:lineRule="auto"/>
      <w:ind w:left="9" w:right="91" w:hanging="9"/>
      <w:jc w:val="center"/>
      <w:rPr>
        <w:rFonts w:ascii="Times New Roman" w:eastAsia="Times New Roman" w:hAnsi="Times New Roman" w:cs="Times New Roman"/>
        <w:b/>
        <w:bCs/>
        <w:color w:val="000000"/>
        <w:sz w:val="20"/>
        <w:szCs w:val="20"/>
        <w:lang w:eastAsia="bg-BG"/>
      </w:rPr>
    </w:pPr>
    <w:r w:rsidRPr="00F078F3">
      <w:rPr>
        <w:rFonts w:ascii="Times New Roman" w:eastAsia="Times New Roman" w:hAnsi="Times New Roman" w:cs="Times New Roman"/>
        <w:b/>
        <w:bCs/>
        <w:color w:val="000000"/>
        <w:sz w:val="20"/>
        <w:szCs w:val="20"/>
        <w:lang w:eastAsia="bg-BG"/>
      </w:rPr>
      <w:t>ДГ № 149 „Зорница“</w:t>
    </w:r>
  </w:p>
  <w:p w14:paraId="4C764234" w14:textId="77777777" w:rsidR="00F078F3" w:rsidRPr="00F078F3" w:rsidRDefault="00F078F3" w:rsidP="00F078F3">
    <w:pPr>
      <w:spacing w:after="0" w:line="240" w:lineRule="auto"/>
      <w:ind w:left="9" w:right="91" w:hanging="9"/>
      <w:jc w:val="center"/>
      <w:rPr>
        <w:rFonts w:ascii="Times New Roman" w:eastAsia="Times New Roman" w:hAnsi="Times New Roman" w:cs="Times New Roman"/>
        <w:b/>
        <w:bCs/>
        <w:color w:val="000000"/>
        <w:sz w:val="20"/>
        <w:szCs w:val="20"/>
        <w:lang w:eastAsia="bg-BG"/>
      </w:rPr>
    </w:pPr>
    <w:r w:rsidRPr="00F078F3">
      <w:rPr>
        <w:rFonts w:ascii="Times New Roman" w:eastAsia="Times New Roman" w:hAnsi="Times New Roman" w:cs="Times New Roman"/>
        <w:b/>
        <w:bCs/>
        <w:color w:val="000000"/>
        <w:sz w:val="20"/>
        <w:szCs w:val="20"/>
        <w:lang w:eastAsia="bg-BG"/>
      </w:rPr>
      <w:t>Гр.София, район Сердика; ул.„Железопътна“ № 22</w:t>
    </w:r>
  </w:p>
  <w:p w14:paraId="6FD6A76B" w14:textId="77777777" w:rsidR="00F078F3" w:rsidRPr="00F078F3" w:rsidRDefault="00F078F3" w:rsidP="00F078F3">
    <w:pPr>
      <w:spacing w:after="0" w:line="240" w:lineRule="auto"/>
      <w:ind w:left="9" w:right="91" w:hanging="9"/>
      <w:jc w:val="center"/>
      <w:rPr>
        <w:rFonts w:ascii="Times New Roman" w:eastAsia="Times New Roman" w:hAnsi="Times New Roman" w:cs="Times New Roman"/>
        <w:b/>
        <w:bCs/>
        <w:color w:val="000000"/>
        <w:sz w:val="20"/>
        <w:szCs w:val="20"/>
        <w:lang w:eastAsia="bg-BG"/>
      </w:rPr>
    </w:pPr>
    <w:r w:rsidRPr="00F078F3">
      <w:rPr>
        <w:rFonts w:ascii="Times New Roman" w:eastAsia="Times New Roman" w:hAnsi="Times New Roman" w:cs="Times New Roman"/>
        <w:b/>
        <w:bCs/>
        <w:color w:val="000000"/>
        <w:sz w:val="20"/>
        <w:szCs w:val="20"/>
        <w:lang w:val="en-GB" w:eastAsia="bg-BG"/>
      </w:rPr>
      <w:t>cdg149</w:t>
    </w:r>
    <w:r w:rsidRPr="00F078F3">
      <w:rPr>
        <w:rFonts w:ascii="Times New Roman" w:eastAsia="Times New Roman" w:hAnsi="Times New Roman" w:cs="Times New Roman"/>
        <w:b/>
        <w:bCs/>
        <w:color w:val="000000"/>
        <w:sz w:val="20"/>
        <w:szCs w:val="20"/>
        <w:lang w:val="en-US" w:eastAsia="bg-BG"/>
      </w:rPr>
      <w:t>@</w:t>
    </w:r>
    <w:r w:rsidRPr="00F078F3">
      <w:rPr>
        <w:rFonts w:ascii="Times New Roman" w:eastAsia="Times New Roman" w:hAnsi="Times New Roman" w:cs="Times New Roman"/>
        <w:b/>
        <w:bCs/>
        <w:color w:val="000000"/>
        <w:sz w:val="20"/>
        <w:szCs w:val="20"/>
        <w:lang w:val="en-GB" w:eastAsia="bg-BG"/>
      </w:rPr>
      <w:t xml:space="preserve">abv.bg; </w:t>
    </w:r>
    <w:r w:rsidRPr="00F078F3">
      <w:rPr>
        <w:rFonts w:ascii="Times New Roman" w:eastAsia="Times New Roman" w:hAnsi="Times New Roman" w:cs="Times New Roman"/>
        <w:b/>
        <w:bCs/>
        <w:color w:val="000000"/>
        <w:sz w:val="20"/>
        <w:szCs w:val="20"/>
        <w:lang w:eastAsia="bg-BG"/>
      </w:rPr>
      <w:t>тел.</w:t>
    </w:r>
    <w:r w:rsidRPr="00F078F3">
      <w:rPr>
        <w:rFonts w:ascii="Times New Roman" w:eastAsia="Times New Roman" w:hAnsi="Times New Roman" w:cs="Times New Roman"/>
        <w:b/>
        <w:bCs/>
        <w:color w:val="000000"/>
        <w:sz w:val="20"/>
        <w:szCs w:val="20"/>
        <w:lang w:val="en-GB" w:eastAsia="bg-BG"/>
      </w:rPr>
      <w:t>:02/</w:t>
    </w:r>
    <w:r w:rsidRPr="00F078F3">
      <w:rPr>
        <w:rFonts w:ascii="Times New Roman" w:eastAsia="Times New Roman" w:hAnsi="Times New Roman" w:cs="Times New Roman"/>
        <w:b/>
        <w:bCs/>
        <w:color w:val="000000"/>
        <w:sz w:val="20"/>
        <w:szCs w:val="20"/>
        <w:lang w:eastAsia="bg-BG"/>
      </w:rPr>
      <w:t>936-75-82</w:t>
    </w:r>
  </w:p>
  <w:p w14:paraId="18E1AE9B" w14:textId="77777777" w:rsidR="0017040E" w:rsidRDefault="0017040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95D"/>
    <w:multiLevelType w:val="hybridMultilevel"/>
    <w:tmpl w:val="5E649C6C"/>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9251BA2"/>
    <w:multiLevelType w:val="hybridMultilevel"/>
    <w:tmpl w:val="A17C9D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05E3101"/>
    <w:multiLevelType w:val="hybridMultilevel"/>
    <w:tmpl w:val="78085BD8"/>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1A70F59"/>
    <w:multiLevelType w:val="hybridMultilevel"/>
    <w:tmpl w:val="E25A56C2"/>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8E02AE8"/>
    <w:multiLevelType w:val="hybridMultilevel"/>
    <w:tmpl w:val="AC2A60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ED3539C"/>
    <w:multiLevelType w:val="hybridMultilevel"/>
    <w:tmpl w:val="B2E6AC4E"/>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4634769"/>
    <w:multiLevelType w:val="hybridMultilevel"/>
    <w:tmpl w:val="B0FAE272"/>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2785AC1"/>
    <w:multiLevelType w:val="hybridMultilevel"/>
    <w:tmpl w:val="A95CBC62"/>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C484A79"/>
    <w:multiLevelType w:val="hybridMultilevel"/>
    <w:tmpl w:val="705E6132"/>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C486483"/>
    <w:multiLevelType w:val="hybridMultilevel"/>
    <w:tmpl w:val="7F1E0642"/>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B8153BC"/>
    <w:multiLevelType w:val="hybridMultilevel"/>
    <w:tmpl w:val="19DE981E"/>
    <w:lvl w:ilvl="0" w:tplc="D9369CC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7D9E59EA"/>
    <w:multiLevelType w:val="hybridMultilevel"/>
    <w:tmpl w:val="609A6F40"/>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365254062">
    <w:abstractNumId w:val="4"/>
  </w:num>
  <w:num w:numId="2" w16cid:durableId="164132078">
    <w:abstractNumId w:val="10"/>
  </w:num>
  <w:num w:numId="3" w16cid:durableId="1220049026">
    <w:abstractNumId w:val="1"/>
  </w:num>
  <w:num w:numId="4" w16cid:durableId="2013221334">
    <w:abstractNumId w:val="6"/>
  </w:num>
  <w:num w:numId="5" w16cid:durableId="1585412760">
    <w:abstractNumId w:val="5"/>
  </w:num>
  <w:num w:numId="6" w16cid:durableId="523180069">
    <w:abstractNumId w:val="11"/>
  </w:num>
  <w:num w:numId="7" w16cid:durableId="2100978331">
    <w:abstractNumId w:val="3"/>
  </w:num>
  <w:num w:numId="8" w16cid:durableId="1332295692">
    <w:abstractNumId w:val="2"/>
  </w:num>
  <w:num w:numId="9" w16cid:durableId="1968269702">
    <w:abstractNumId w:val="7"/>
  </w:num>
  <w:num w:numId="10" w16cid:durableId="1966957433">
    <w:abstractNumId w:val="0"/>
  </w:num>
  <w:num w:numId="11" w16cid:durableId="1504661593">
    <w:abstractNumId w:val="8"/>
  </w:num>
  <w:num w:numId="12" w16cid:durableId="9063751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95D"/>
    <w:rsid w:val="00082DFD"/>
    <w:rsid w:val="00103A61"/>
    <w:rsid w:val="0017040E"/>
    <w:rsid w:val="00254F25"/>
    <w:rsid w:val="002D1BE4"/>
    <w:rsid w:val="002F2230"/>
    <w:rsid w:val="00313BA5"/>
    <w:rsid w:val="0035112F"/>
    <w:rsid w:val="003A5661"/>
    <w:rsid w:val="0040395D"/>
    <w:rsid w:val="004070DF"/>
    <w:rsid w:val="004820B4"/>
    <w:rsid w:val="004E2BBD"/>
    <w:rsid w:val="005B00A2"/>
    <w:rsid w:val="006453EE"/>
    <w:rsid w:val="0065001E"/>
    <w:rsid w:val="006C1A92"/>
    <w:rsid w:val="006C25B6"/>
    <w:rsid w:val="006D1CD6"/>
    <w:rsid w:val="006F7D4F"/>
    <w:rsid w:val="00792CCC"/>
    <w:rsid w:val="00985113"/>
    <w:rsid w:val="0098535F"/>
    <w:rsid w:val="00990B3E"/>
    <w:rsid w:val="00A54672"/>
    <w:rsid w:val="00A67FF1"/>
    <w:rsid w:val="00B14BDB"/>
    <w:rsid w:val="00B90921"/>
    <w:rsid w:val="00CB5C43"/>
    <w:rsid w:val="00D71ABF"/>
    <w:rsid w:val="00DA2A50"/>
    <w:rsid w:val="00E873E2"/>
    <w:rsid w:val="00F078F3"/>
    <w:rsid w:val="00F428C8"/>
    <w:rsid w:val="00F56DE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DC8A4"/>
  <w15:docId w15:val="{5E0A80B0-5A16-4B00-AF78-8C3838D4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395D"/>
    <w:pPr>
      <w:ind w:left="720"/>
      <w:contextualSpacing/>
    </w:pPr>
  </w:style>
  <w:style w:type="paragraph" w:styleId="a4">
    <w:name w:val="Balloon Text"/>
    <w:basedOn w:val="a"/>
    <w:link w:val="a5"/>
    <w:uiPriority w:val="99"/>
    <w:semiHidden/>
    <w:unhideWhenUsed/>
    <w:rsid w:val="004E2BBD"/>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4E2BBD"/>
    <w:rPr>
      <w:rFonts w:ascii="Segoe UI" w:hAnsi="Segoe UI" w:cs="Segoe UI"/>
      <w:sz w:val="18"/>
      <w:szCs w:val="18"/>
    </w:rPr>
  </w:style>
  <w:style w:type="paragraph" w:styleId="a6">
    <w:name w:val="header"/>
    <w:basedOn w:val="a"/>
    <w:link w:val="a7"/>
    <w:uiPriority w:val="99"/>
    <w:unhideWhenUsed/>
    <w:rsid w:val="0017040E"/>
    <w:pPr>
      <w:tabs>
        <w:tab w:val="center" w:pos="4536"/>
        <w:tab w:val="right" w:pos="9072"/>
      </w:tabs>
      <w:spacing w:after="0" w:line="240" w:lineRule="auto"/>
    </w:pPr>
  </w:style>
  <w:style w:type="character" w:customStyle="1" w:styleId="a7">
    <w:name w:val="Горен колонтитул Знак"/>
    <w:basedOn w:val="a0"/>
    <w:link w:val="a6"/>
    <w:uiPriority w:val="99"/>
    <w:rsid w:val="0017040E"/>
  </w:style>
  <w:style w:type="paragraph" w:styleId="a8">
    <w:name w:val="footer"/>
    <w:basedOn w:val="a"/>
    <w:link w:val="a9"/>
    <w:uiPriority w:val="99"/>
    <w:unhideWhenUsed/>
    <w:rsid w:val="0017040E"/>
    <w:pPr>
      <w:tabs>
        <w:tab w:val="center" w:pos="4536"/>
        <w:tab w:val="right" w:pos="9072"/>
      </w:tabs>
      <w:spacing w:after="0" w:line="240" w:lineRule="auto"/>
    </w:pPr>
  </w:style>
  <w:style w:type="character" w:customStyle="1" w:styleId="a9">
    <w:name w:val="Долен колонтитул Знак"/>
    <w:basedOn w:val="a0"/>
    <w:link w:val="a8"/>
    <w:uiPriority w:val="99"/>
    <w:rsid w:val="00170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7</Pages>
  <Words>2399</Words>
  <Characters>13679</Characters>
  <Application>Microsoft Office Word</Application>
  <DocSecurity>0</DocSecurity>
  <Lines>113</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Zornica</cp:lastModifiedBy>
  <cp:revision>8</cp:revision>
  <cp:lastPrinted>2020-02-12T07:32:00Z</cp:lastPrinted>
  <dcterms:created xsi:type="dcterms:W3CDTF">2023-11-03T13:59:00Z</dcterms:created>
  <dcterms:modified xsi:type="dcterms:W3CDTF">2024-01-21T20:28:00Z</dcterms:modified>
</cp:coreProperties>
</file>